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60FB" w:rsidRPr="009B3CA7" w:rsidTr="00433BC4">
        <w:tc>
          <w:tcPr>
            <w:tcW w:w="4785" w:type="dxa"/>
          </w:tcPr>
          <w:p w:rsidR="00F160FB" w:rsidRPr="009B3CA7" w:rsidRDefault="00F160FB" w:rsidP="00433BC4">
            <w:pPr>
              <w:pStyle w:val="a3"/>
              <w:tabs>
                <w:tab w:val="center" w:pos="4677"/>
                <w:tab w:val="left" w:pos="5245"/>
                <w:tab w:val="left" w:pos="5400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60FB" w:rsidRPr="009B3CA7" w:rsidRDefault="00F160FB" w:rsidP="00433BC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B3CA7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D208C3" w:rsidRPr="009B3CA7" w:rsidRDefault="00D208C3" w:rsidP="00D20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  <w:r w:rsidRPr="009B3CA7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  <w:p w:rsidR="00D208C3" w:rsidRPr="009B3CA7" w:rsidRDefault="00D208C3" w:rsidP="00D20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CA7">
              <w:rPr>
                <w:rFonts w:ascii="Times New Roman" w:hAnsi="Times New Roman"/>
                <w:sz w:val="28"/>
                <w:szCs w:val="28"/>
              </w:rPr>
              <w:t xml:space="preserve">имущественных и земельных </w:t>
            </w:r>
          </w:p>
          <w:p w:rsidR="00D208C3" w:rsidRPr="009B3CA7" w:rsidRDefault="00D208C3" w:rsidP="00D20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CA7">
              <w:rPr>
                <w:rFonts w:ascii="Times New Roman" w:hAnsi="Times New Roman"/>
                <w:sz w:val="28"/>
                <w:szCs w:val="28"/>
              </w:rPr>
              <w:t>отношений Воронежской области</w:t>
            </w:r>
          </w:p>
          <w:p w:rsidR="00D208C3" w:rsidRPr="009B3CA7" w:rsidRDefault="00D208C3" w:rsidP="00D208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8C3" w:rsidRPr="009B3CA7" w:rsidRDefault="00D208C3" w:rsidP="00D208C3">
            <w:pPr>
              <w:pStyle w:val="a3"/>
              <w:tabs>
                <w:tab w:val="center" w:pos="4677"/>
                <w:tab w:val="left" w:pos="5245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  <w:r w:rsidRPr="009B3CA7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>
              <w:rPr>
                <w:rFonts w:ascii="Times New Roman" w:hAnsi="Times New Roman"/>
                <w:sz w:val="26"/>
                <w:szCs w:val="26"/>
              </w:rPr>
              <w:t>С.В. Юсупов</w:t>
            </w:r>
          </w:p>
          <w:p w:rsidR="00D208C3" w:rsidRPr="009B3CA7" w:rsidRDefault="00D208C3" w:rsidP="00D208C3">
            <w:pPr>
              <w:pStyle w:val="a3"/>
              <w:tabs>
                <w:tab w:val="left" w:pos="690"/>
                <w:tab w:val="left" w:pos="795"/>
                <w:tab w:val="center" w:pos="4677"/>
                <w:tab w:val="left" w:pos="5245"/>
                <w:tab w:val="left" w:pos="5400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160FB" w:rsidRPr="009B3CA7" w:rsidRDefault="00D208C3" w:rsidP="00D208C3">
            <w:pPr>
              <w:pStyle w:val="a3"/>
              <w:tabs>
                <w:tab w:val="center" w:pos="4677"/>
                <w:tab w:val="left" w:pos="5245"/>
                <w:tab w:val="left" w:pos="5400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  <w:r w:rsidRPr="009B3CA7">
              <w:rPr>
                <w:rFonts w:ascii="Times New Roman" w:hAnsi="Times New Roman"/>
                <w:sz w:val="26"/>
                <w:szCs w:val="26"/>
              </w:rPr>
              <w:t>«___» _________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F160FB" w:rsidRDefault="00F160FB" w:rsidP="00F160FB">
      <w:pPr>
        <w:pStyle w:val="a3"/>
        <w:tabs>
          <w:tab w:val="center" w:pos="4677"/>
          <w:tab w:val="left" w:pos="5245"/>
          <w:tab w:val="left" w:pos="5400"/>
          <w:tab w:val="right" w:pos="9355"/>
        </w:tabs>
        <w:rPr>
          <w:rFonts w:ascii="Times New Roman" w:hAnsi="Times New Roman"/>
          <w:sz w:val="26"/>
          <w:szCs w:val="26"/>
        </w:rPr>
      </w:pPr>
    </w:p>
    <w:p w:rsidR="00F160FB" w:rsidRPr="00454D89" w:rsidRDefault="00F160FB" w:rsidP="00F160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358CC">
        <w:rPr>
          <w:rFonts w:ascii="Times New Roman" w:hAnsi="Times New Roman"/>
          <w:b/>
          <w:sz w:val="26"/>
          <w:szCs w:val="26"/>
        </w:rPr>
        <w:t xml:space="preserve">Перечень вопросов  для тестирования претендентов на замещение  должности </w:t>
      </w:r>
      <w:r>
        <w:rPr>
          <w:rFonts w:ascii="Times New Roman" w:hAnsi="Times New Roman"/>
          <w:b/>
          <w:sz w:val="26"/>
          <w:szCs w:val="26"/>
        </w:rPr>
        <w:t xml:space="preserve">руководителя </w:t>
      </w:r>
      <w:r w:rsidRPr="000358CC">
        <w:rPr>
          <w:rFonts w:ascii="Times New Roman" w:hAnsi="Times New Roman"/>
          <w:b/>
          <w:sz w:val="26"/>
          <w:szCs w:val="26"/>
        </w:rPr>
        <w:t xml:space="preserve"> </w:t>
      </w:r>
      <w:r w:rsidR="00454D89" w:rsidRPr="00454D89">
        <w:rPr>
          <w:rFonts w:ascii="Times New Roman" w:hAnsi="Times New Roman"/>
          <w:b/>
          <w:sz w:val="26"/>
          <w:szCs w:val="26"/>
        </w:rPr>
        <w:t>казенного предприятия Воронежской области «Единая дирекция капитального строительства и газификации»</w:t>
      </w:r>
    </w:p>
    <w:p w:rsidR="00F160FB" w:rsidRDefault="00F160FB" w:rsidP="00F160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7C451E">
        <w:rPr>
          <w:rFonts w:ascii="Times New Roman" w:hAnsi="Times New Roman"/>
          <w:b/>
          <w:sz w:val="26"/>
          <w:szCs w:val="26"/>
          <w:lang w:eastAsia="ru-RU"/>
        </w:rPr>
        <w:t>Общие вопросы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  <w:t>1. Кто  является  учредителем унитарного  предприятия?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а) </w:t>
      </w:r>
      <w:r>
        <w:rPr>
          <w:rFonts w:ascii="Times New Roman" w:hAnsi="Times New Roman"/>
          <w:sz w:val="26"/>
          <w:szCs w:val="26"/>
          <w:lang w:eastAsia="ru-RU"/>
        </w:rPr>
        <w:t>Исполнительный  орган  государственной власти (субъекта Российской Федерации).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Российская Федерация, субъект  Российской Федерации, муниципальное образование.</w:t>
      </w:r>
    </w:p>
    <w:p w:rsidR="00F160FB" w:rsidRPr="00A44E97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237921" w:rsidRPr="00237921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237921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A44E97">
        <w:rPr>
          <w:rFonts w:ascii="Times New Roman" w:hAnsi="Times New Roman"/>
          <w:b/>
          <w:sz w:val="26"/>
          <w:szCs w:val="26"/>
          <w:lang w:eastAsia="ru-RU"/>
        </w:rPr>
        <w:t xml:space="preserve"> Вправе ли унитарные предприятия выступать учредителями (участниками) кредитных организаций?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Не вправе.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Вправе.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Вправе, только с согласия собственника имущества унитарного предприятия.</w:t>
      </w:r>
    </w:p>
    <w:p w:rsidR="00F160FB" w:rsidRPr="005B1296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8168E0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8168E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5B1296">
        <w:rPr>
          <w:rFonts w:ascii="Times New Roman" w:hAnsi="Times New Roman"/>
          <w:b/>
          <w:sz w:val="26"/>
          <w:szCs w:val="26"/>
          <w:lang w:eastAsia="ru-RU"/>
        </w:rPr>
        <w:t xml:space="preserve"> Что понимается под убытками?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Неполученные доходы, которые лицо получило бы при обычных условиях гражданского оборота, если бы его право не было нарушено (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упущенная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выгоды).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б)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Имущественный вред в его денежном выражении.</w:t>
      </w:r>
    </w:p>
    <w:p w:rsidR="00F160FB" w:rsidRPr="005B1296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5B1296">
        <w:rPr>
          <w:rFonts w:ascii="Times New Roman" w:hAnsi="Times New Roman"/>
          <w:b/>
          <w:sz w:val="26"/>
          <w:szCs w:val="26"/>
          <w:lang w:eastAsia="ru-RU"/>
        </w:rPr>
        <w:t>. Понятие кредитной  организации в соответствии с законодательством.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Юридическое лицо, которое для извлечения прибыли как основной цели своей   деятельности  на основании специального  разрешения (лицензии) Центрального банка РФ (Банка России) имеет право  осуществлять банковские операции.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Организация, которая вправе совершать банковские операции.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Коммерческая организация, созданная для извлечения прибыли.</w:t>
      </w:r>
    </w:p>
    <w:p w:rsidR="00F160FB" w:rsidRPr="002667A4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2667A4">
        <w:rPr>
          <w:rFonts w:ascii="Times New Roman" w:hAnsi="Times New Roman"/>
          <w:b/>
          <w:sz w:val="26"/>
          <w:szCs w:val="26"/>
          <w:lang w:eastAsia="ru-RU"/>
        </w:rPr>
        <w:t xml:space="preserve">. Каков предельный размер расчетов наличными деньгами в Российской Федерации между юридическими лицами в рамках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одного </w:t>
      </w:r>
      <w:r w:rsidRPr="002667A4">
        <w:rPr>
          <w:rFonts w:ascii="Times New Roman" w:hAnsi="Times New Roman"/>
          <w:b/>
          <w:sz w:val="26"/>
          <w:szCs w:val="26"/>
          <w:lang w:eastAsia="ru-RU"/>
        </w:rPr>
        <w:t xml:space="preserve">договора? </w:t>
      </w:r>
      <w:r w:rsidRPr="002667A4"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Не должен превышать 50 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ублей.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ab/>
        <w:t>б) Не должен превышать 60 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ублей.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Не должен превышать 100 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уб.</w:t>
      </w:r>
    </w:p>
    <w:p w:rsidR="00F160FB" w:rsidRPr="008A5DB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8A5DBD">
        <w:rPr>
          <w:rFonts w:ascii="Times New Roman" w:hAnsi="Times New Roman"/>
          <w:b/>
          <w:sz w:val="26"/>
          <w:szCs w:val="26"/>
          <w:lang w:eastAsia="ru-RU"/>
        </w:rPr>
        <w:t>. Какие существуют виды налогов и сборов?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Федеральные.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Федеральные и  региональные.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Федеральные, региональные и местные.</w:t>
      </w:r>
    </w:p>
    <w:p w:rsidR="00F160FB" w:rsidRPr="008A5DB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A5DBD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proofErr w:type="gramStart"/>
      <w:r w:rsidRPr="008A5DBD">
        <w:rPr>
          <w:rFonts w:ascii="Times New Roman" w:hAnsi="Times New Roman"/>
          <w:b/>
          <w:sz w:val="26"/>
          <w:szCs w:val="26"/>
          <w:lang w:eastAsia="ru-RU"/>
        </w:rPr>
        <w:t>С какого момента ликвидация юридического лица  считается завершенной, а юридическое лицо прекратившим свое существование?</w:t>
      </w:r>
      <w:proofErr w:type="gramEnd"/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После завершения расчетов с кредиторами.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После утверждения промежуточного ликвидационного баланса.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После внесения об этом записи в единый государственный реестр юридических лиц.</w:t>
      </w:r>
    </w:p>
    <w:p w:rsidR="00F160FB" w:rsidRPr="008A5DB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8A5DBD">
        <w:rPr>
          <w:rFonts w:ascii="Times New Roman" w:hAnsi="Times New Roman"/>
          <w:b/>
          <w:sz w:val="26"/>
          <w:szCs w:val="26"/>
          <w:lang w:eastAsia="ru-RU"/>
        </w:rPr>
        <w:t>. Сроки испытания при приеме на работу.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Не может превышать 3 месяцев, а для руководителей организаций и их  заместителей, главных бухгалтеров и их заместителей, руководителей филиалов, представительств или  иных обособленных структурных подразделений организаций – 6 месяцев, если иное не установлено федеральным законом.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Не может превышать 2 месяцев, а для руководителей организаций и их  заместителей, главных бухгалтеров и их заместителей, руководителей филиалов, представительств или  иных обособленных структурных подразделений организаций – 6 месяцев, если иное не установлено федеральным законом.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Не может превышать 6 месяцев, а для руководителей организаций и их  заместителей, главных бухгалтеров и их заместителей, руководителей филиалов, представительств или  иных обособленных структурных подразделений организаций – одного года, если иное не установлено федеральным законом.</w:t>
      </w:r>
    </w:p>
    <w:p w:rsidR="00F160FB" w:rsidRPr="00E01B3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E01B3D">
        <w:rPr>
          <w:rFonts w:ascii="Times New Roman" w:hAnsi="Times New Roman"/>
          <w:b/>
          <w:sz w:val="26"/>
          <w:szCs w:val="26"/>
          <w:lang w:eastAsia="ru-RU"/>
        </w:rPr>
        <w:t>. Согласно теории менеджмента под термином «методы управления» следует понимать….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Общие закономерности  и устойчивые требования, при соблюдении которых обеспечивается эффективное развитие  организации.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Наиболее общие и фундаментальные понятия, отражающие существенные свойства и устойчивые  отношения в процессе управления организацией.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Совокупность способов и средств воздействия управляющего субъекта на объект управления для достижения определенных целей.</w:t>
      </w:r>
    </w:p>
    <w:p w:rsidR="00F160FB" w:rsidRPr="00AC2D22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AC2D22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AC2D22">
        <w:rPr>
          <w:rFonts w:ascii="Times New Roman" w:hAnsi="Times New Roman"/>
          <w:b/>
          <w:sz w:val="26"/>
          <w:szCs w:val="26"/>
          <w:lang w:eastAsia="ru-RU"/>
        </w:rPr>
        <w:t>.  В содержание понятия «кадровая политика организации» не входит….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Выработка целей и задач, направленных на сохранение,  укрепление и развитие кадрового потенциала.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Генеральное направление кадровой работы, совокупность  принципов, методов, форм работы с персоналом.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Государственная кадровая политика в области трудового коллектива</w:t>
      </w:r>
    </w:p>
    <w:p w:rsidR="00F160FB" w:rsidRPr="00AC2D22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AC2D22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C2D22">
        <w:rPr>
          <w:rFonts w:ascii="Times New Roman" w:hAnsi="Times New Roman"/>
          <w:b/>
          <w:sz w:val="26"/>
          <w:szCs w:val="26"/>
          <w:lang w:eastAsia="ru-RU"/>
        </w:rPr>
        <w:t>. Назовите методы, входящие в группу организационно-регламентирующих методов управления…..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Приказ.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Премирование.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Поощрение.</w:t>
      </w:r>
    </w:p>
    <w:p w:rsidR="00F160FB" w:rsidRPr="00AC2D22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237921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AC2D22">
        <w:rPr>
          <w:rFonts w:ascii="Times New Roman" w:hAnsi="Times New Roman"/>
          <w:b/>
          <w:sz w:val="26"/>
          <w:szCs w:val="26"/>
          <w:lang w:eastAsia="ru-RU"/>
        </w:rPr>
        <w:t>. Основной целью  аудита не является: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Проверка соблюдения экономическим субъектом действующего законодательства.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ab/>
        <w:t>б) Извлечение прибыли от осуществления аудиторской  деятельности.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Установление достоверности бухгалтерской  финансовой отчетности.</w:t>
      </w:r>
    </w:p>
    <w:p w:rsidR="00F160FB" w:rsidRPr="00AC2D22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237921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AC2D22">
        <w:rPr>
          <w:rFonts w:ascii="Times New Roman" w:hAnsi="Times New Roman"/>
          <w:b/>
          <w:sz w:val="26"/>
          <w:szCs w:val="26"/>
          <w:lang w:eastAsia="ru-RU"/>
        </w:rPr>
        <w:t>. Услуга</w:t>
      </w:r>
      <w:r w:rsidR="00394B45">
        <w:rPr>
          <w:rFonts w:ascii="Times New Roman" w:hAnsi="Times New Roman"/>
          <w:b/>
          <w:sz w:val="26"/>
          <w:szCs w:val="26"/>
          <w:lang w:eastAsia="ru-RU"/>
        </w:rPr>
        <w:t>,</w:t>
      </w:r>
      <w:r w:rsidRPr="00AC2D22">
        <w:rPr>
          <w:rFonts w:ascii="Times New Roman" w:hAnsi="Times New Roman"/>
          <w:b/>
          <w:sz w:val="26"/>
          <w:szCs w:val="26"/>
          <w:lang w:eastAsia="ru-RU"/>
        </w:rPr>
        <w:t xml:space="preserve"> относящаяся к элементу комплекса маркетинга- ……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Продукт.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Цена.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Продвижение.</w:t>
      </w:r>
    </w:p>
    <w:p w:rsidR="00F160FB" w:rsidRPr="00866E83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237921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866E83">
        <w:rPr>
          <w:rFonts w:ascii="Times New Roman" w:hAnsi="Times New Roman"/>
          <w:b/>
          <w:sz w:val="26"/>
          <w:szCs w:val="26"/>
          <w:lang w:eastAsia="ru-RU"/>
        </w:rPr>
        <w:t>. Профицит государственного бюджета – это ….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Понижение курса национальной валюты.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Высокий  уровень  инфляции.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Превышение доходов  над расходами.</w:t>
      </w:r>
    </w:p>
    <w:p w:rsidR="00F160FB" w:rsidRPr="00866E83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237921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866E83">
        <w:rPr>
          <w:rFonts w:ascii="Times New Roman" w:hAnsi="Times New Roman"/>
          <w:b/>
          <w:sz w:val="26"/>
          <w:szCs w:val="26"/>
          <w:lang w:eastAsia="ru-RU"/>
        </w:rPr>
        <w:t>. Что из перечисленного ниже не является стандартом оценки бизнеса: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Обоснованная  рыночная стоимость.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Обоснованная  стоимость.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Ликвидационная стоимость.</w:t>
      </w:r>
    </w:p>
    <w:p w:rsidR="00F160FB" w:rsidRPr="008D1B53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237921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8D1B53">
        <w:rPr>
          <w:rFonts w:ascii="Times New Roman" w:hAnsi="Times New Roman"/>
          <w:b/>
          <w:sz w:val="26"/>
          <w:szCs w:val="26"/>
          <w:lang w:eastAsia="ru-RU"/>
        </w:rPr>
        <w:t>. Какие из следующих фундаментальных факторов влияют на стоимость обыкновенных акций: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Стоимость активов компании.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Будущая прибыль   компании.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</w:t>
      </w:r>
      <w:r w:rsidR="00394B4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Темпы роста компании.</w:t>
      </w:r>
    </w:p>
    <w:p w:rsidR="00F160FB" w:rsidRPr="008D1B53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237921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D1B53">
        <w:rPr>
          <w:rFonts w:ascii="Times New Roman" w:hAnsi="Times New Roman"/>
          <w:b/>
          <w:sz w:val="26"/>
          <w:szCs w:val="26"/>
          <w:lang w:eastAsia="ru-RU"/>
        </w:rPr>
        <w:t>. Когда работодатель  должен утвердить  график отпусков на новый  календарный год.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Не позднее, чем за 1 месяц до наступления календарного года.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Не позднее, чем за 2 недели до наступления календарного года.</w:t>
      </w:r>
    </w:p>
    <w:p w:rsidR="00F160FB" w:rsidRDefault="00394B45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В</w:t>
      </w:r>
      <w:r w:rsidR="00F160FB">
        <w:rPr>
          <w:rFonts w:ascii="Times New Roman" w:hAnsi="Times New Roman"/>
          <w:sz w:val="26"/>
          <w:szCs w:val="26"/>
          <w:lang w:eastAsia="ru-RU"/>
        </w:rPr>
        <w:t xml:space="preserve"> начале нового календарного года.</w:t>
      </w:r>
    </w:p>
    <w:p w:rsidR="00F160FB" w:rsidRPr="00490595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18</w:t>
      </w:r>
      <w:r w:rsidRPr="00237921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490595">
        <w:rPr>
          <w:rFonts w:ascii="Times New Roman" w:hAnsi="Times New Roman"/>
          <w:b/>
          <w:sz w:val="26"/>
          <w:szCs w:val="26"/>
          <w:lang w:eastAsia="ru-RU"/>
        </w:rPr>
        <w:t xml:space="preserve">  Вправе ли руководитель штрафовать работников за опоздания?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При опоздании более чем на 30 минут, у работника вычитается 5 % из зарплаты.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Список опоздавших работников с указанием фамилии, имени, отчества и замещаемой должности вывешивают  на доску объявлений.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Штраф не допускается, работник может быть привлечен к дисциплинарной ответственности.</w:t>
      </w:r>
    </w:p>
    <w:p w:rsidR="00F160FB" w:rsidRPr="00490595" w:rsidRDefault="00F160FB" w:rsidP="00816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19</w:t>
      </w:r>
      <w:r w:rsidRPr="00237921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490595">
        <w:rPr>
          <w:rFonts w:ascii="Times New Roman" w:hAnsi="Times New Roman"/>
          <w:b/>
          <w:sz w:val="26"/>
          <w:szCs w:val="26"/>
          <w:lang w:eastAsia="ru-RU"/>
        </w:rPr>
        <w:t xml:space="preserve"> Основными принципами маркетинга являются: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Статичность.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Управление по контракту.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Ориентация на потребителя, гибкость и адаптивность.</w:t>
      </w:r>
    </w:p>
    <w:p w:rsidR="00F160FB" w:rsidRPr="00763A23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237921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763A23">
        <w:rPr>
          <w:rFonts w:ascii="Times New Roman" w:hAnsi="Times New Roman"/>
          <w:b/>
          <w:sz w:val="26"/>
          <w:szCs w:val="26"/>
          <w:lang w:eastAsia="ru-RU"/>
        </w:rPr>
        <w:t>. Элементами стратегического планирования  предприятия являются: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а) Стратегические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бизнес-подразделения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компании; возможности рынка.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Поведение потребителей.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Акционеры.</w:t>
      </w:r>
    </w:p>
    <w:p w:rsidR="00F160FB" w:rsidRPr="00763A23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237921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763A23">
        <w:rPr>
          <w:rFonts w:ascii="Times New Roman" w:hAnsi="Times New Roman"/>
          <w:b/>
          <w:sz w:val="26"/>
          <w:szCs w:val="26"/>
          <w:lang w:eastAsia="ru-RU"/>
        </w:rPr>
        <w:t>. Каков состав  основных функций управления?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Подготовка производства, текущее управление производством, сбыт продукции.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Прогнозирование, планирование, организация производства, реализация продукции.</w:t>
      </w:r>
    </w:p>
    <w:p w:rsidR="00F160FB" w:rsidRPr="00763A23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237921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763A23">
        <w:rPr>
          <w:rFonts w:ascii="Times New Roman" w:hAnsi="Times New Roman"/>
          <w:b/>
          <w:sz w:val="26"/>
          <w:szCs w:val="26"/>
          <w:lang w:eastAsia="ru-RU"/>
        </w:rPr>
        <w:t>. Административные  методы управления – это ….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а) Методы, которые призваны учесть многообразие интересов и мотивов деятельности людей, создать условия, способствующие выбору ими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экономического  поведения,  позволяющего балансировать интересы компании и работника.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Методы, которые основаны на силе власти и ориентированы  на прямое принуждение людей к определенному  поведению, либо на создание возможности такого принуждения.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Методы, при посредстве которых организация учреждается, функционирует, развивается.</w:t>
      </w:r>
    </w:p>
    <w:p w:rsidR="00F160FB" w:rsidRPr="00F37EAD" w:rsidRDefault="00F160FB" w:rsidP="00816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>
        <w:rPr>
          <w:rFonts w:ascii="Times New Roman" w:hAnsi="Times New Roman"/>
          <w:b/>
          <w:sz w:val="26"/>
          <w:szCs w:val="26"/>
          <w:lang w:eastAsia="ru-RU"/>
        </w:rPr>
        <w:t>23</w:t>
      </w:r>
      <w:r w:rsidRPr="00F37EAD">
        <w:rPr>
          <w:rFonts w:ascii="Times New Roman" w:hAnsi="Times New Roman"/>
          <w:b/>
          <w:sz w:val="26"/>
          <w:szCs w:val="26"/>
          <w:lang w:eastAsia="ru-RU"/>
        </w:rPr>
        <w:t>. Какое условие является дополнительным при заключении трудового договора?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Об обязательном  социальном страховании работника  в соответствии с Трудовым  кодексом РФ и иными федеральными законами.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Определяющие в необходимых случаях характер работы (подвижной, разъездной, в пути, другой характер  работы).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О неразглашении охраняемой законом тайны (государственной, служебной, коммерческой и иной).</w:t>
      </w:r>
    </w:p>
    <w:p w:rsidR="00F160FB" w:rsidRPr="00F37EAD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8168E0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F37EAD">
        <w:rPr>
          <w:rFonts w:ascii="Times New Roman" w:hAnsi="Times New Roman"/>
          <w:b/>
          <w:sz w:val="26"/>
          <w:szCs w:val="26"/>
          <w:lang w:eastAsia="ru-RU"/>
        </w:rPr>
        <w:t>4. В какой срок должны быть  предупреждены работники о предстоящем увольнении в связи с сокращением штата работников?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Персонально под роспись не менее чем за 2 недели.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Персонально под роспись не менее чем  за 1 месяц.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Персонально под роспись не менее чем за 2 месяца.</w:t>
      </w:r>
    </w:p>
    <w:p w:rsidR="00F160FB" w:rsidRPr="00293D39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8168E0">
        <w:rPr>
          <w:rFonts w:ascii="Times New Roman" w:hAnsi="Times New Roman"/>
          <w:b/>
          <w:sz w:val="26"/>
          <w:szCs w:val="26"/>
          <w:lang w:eastAsia="ru-RU"/>
        </w:rPr>
        <w:t>25</w:t>
      </w:r>
      <w:r w:rsidRPr="00293D39">
        <w:rPr>
          <w:rFonts w:ascii="Times New Roman" w:hAnsi="Times New Roman"/>
          <w:b/>
          <w:sz w:val="26"/>
          <w:szCs w:val="26"/>
          <w:lang w:eastAsia="ru-RU"/>
        </w:rPr>
        <w:t>. Что включает в себя  банковская система Российской Федерации?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Банк России, кредитные организации, а также представительства иностранных банков.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Совокупность государственных и коммерческих банков.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Банк России и его отделения.</w:t>
      </w:r>
    </w:p>
    <w:p w:rsidR="00F160FB" w:rsidRPr="003F2866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8168E0">
        <w:rPr>
          <w:rFonts w:ascii="Times New Roman" w:hAnsi="Times New Roman"/>
          <w:b/>
          <w:sz w:val="26"/>
          <w:szCs w:val="26"/>
          <w:lang w:eastAsia="ru-RU"/>
        </w:rPr>
        <w:t>26</w:t>
      </w:r>
      <w:r w:rsidRPr="003F2866">
        <w:rPr>
          <w:rFonts w:ascii="Times New Roman" w:hAnsi="Times New Roman"/>
          <w:b/>
          <w:sz w:val="26"/>
          <w:szCs w:val="26"/>
          <w:lang w:eastAsia="ru-RU"/>
        </w:rPr>
        <w:t>. В какой срок должно быть размещено на официальном  сайте Положение о закупке, изменения, вносимые в указанное положение?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а) Не позднее чем в течение 10 дней со дня утверждения.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б) Не позднее чем в течение 15 дней со дня утверждения.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в) Не позднее чем в течение одного месяца со дня утверждения.</w:t>
      </w:r>
    </w:p>
    <w:p w:rsidR="00F160FB" w:rsidRPr="00C96889" w:rsidRDefault="00F160FB" w:rsidP="00816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168E0" w:rsidRPr="008168E0">
        <w:rPr>
          <w:rFonts w:ascii="Times New Roman" w:hAnsi="Times New Roman"/>
          <w:b/>
          <w:sz w:val="26"/>
          <w:szCs w:val="26"/>
        </w:rPr>
        <w:t>27</w:t>
      </w:r>
      <w:r w:rsidRPr="008168E0">
        <w:rPr>
          <w:rFonts w:ascii="Times New Roman" w:hAnsi="Times New Roman"/>
          <w:b/>
          <w:sz w:val="26"/>
          <w:szCs w:val="26"/>
        </w:rPr>
        <w:t>.</w:t>
      </w:r>
      <w:r w:rsidRPr="00C96889">
        <w:rPr>
          <w:rFonts w:ascii="Times New Roman" w:hAnsi="Times New Roman"/>
          <w:b/>
          <w:sz w:val="26"/>
          <w:szCs w:val="26"/>
        </w:rPr>
        <w:t xml:space="preserve"> Кто </w:t>
      </w:r>
      <w:proofErr w:type="gramStart"/>
      <w:r w:rsidRPr="00C96889">
        <w:rPr>
          <w:rFonts w:ascii="Times New Roman" w:hAnsi="Times New Roman"/>
          <w:b/>
          <w:sz w:val="26"/>
          <w:szCs w:val="26"/>
        </w:rPr>
        <w:t>утверждает</w:t>
      </w:r>
      <w:proofErr w:type="gramEnd"/>
      <w:r w:rsidRPr="00C96889">
        <w:rPr>
          <w:rFonts w:ascii="Times New Roman" w:hAnsi="Times New Roman"/>
          <w:b/>
          <w:sz w:val="26"/>
          <w:szCs w:val="26"/>
        </w:rPr>
        <w:t xml:space="preserve"> показатели экономической эффективности деятельности государственных унитарных предприятий </w:t>
      </w:r>
      <w:r>
        <w:rPr>
          <w:rFonts w:ascii="Times New Roman" w:hAnsi="Times New Roman"/>
          <w:b/>
          <w:sz w:val="26"/>
          <w:szCs w:val="26"/>
        </w:rPr>
        <w:t xml:space="preserve">Воронежской области </w:t>
      </w:r>
      <w:r w:rsidRPr="00C96889">
        <w:rPr>
          <w:rFonts w:ascii="Times New Roman" w:hAnsi="Times New Roman"/>
          <w:b/>
          <w:sz w:val="26"/>
          <w:szCs w:val="26"/>
        </w:rPr>
        <w:t>и контролирует их выполнение?</w:t>
      </w:r>
    </w:p>
    <w:p w:rsidR="00F160FB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а) Собственник имущества унитарного предприятия.</w:t>
      </w:r>
    </w:p>
    <w:p w:rsidR="00F160FB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б) Отраслевой  орган исполнительной власти Воронежской области.</w:t>
      </w:r>
    </w:p>
    <w:p w:rsidR="00F160FB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в) Учредитель.</w:t>
      </w:r>
    </w:p>
    <w:p w:rsidR="00F160FB" w:rsidRPr="00BB441A" w:rsidRDefault="00F160FB" w:rsidP="008168E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168E0">
        <w:rPr>
          <w:rFonts w:ascii="Times New Roman" w:hAnsi="Times New Roman"/>
          <w:b/>
          <w:sz w:val="26"/>
          <w:szCs w:val="26"/>
        </w:rPr>
        <w:t>28</w:t>
      </w:r>
      <w:bookmarkStart w:id="0" w:name="_GoBack"/>
      <w:bookmarkEnd w:id="0"/>
      <w:r w:rsidRPr="00BB441A">
        <w:rPr>
          <w:rFonts w:ascii="Times New Roman" w:hAnsi="Times New Roman"/>
          <w:b/>
          <w:sz w:val="26"/>
          <w:szCs w:val="26"/>
        </w:rPr>
        <w:t>. Можно ли  унитарное предприятие реорганизовать путем преобразования в автономное  учреждение?</w:t>
      </w:r>
    </w:p>
    <w:p w:rsidR="00F160FB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а) Можно по решению собственника.</w:t>
      </w:r>
    </w:p>
    <w:p w:rsidR="00F160FB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б) Нет.</w:t>
      </w:r>
    </w:p>
    <w:p w:rsidR="00F160FB" w:rsidRDefault="00F160FB" w:rsidP="00F160F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в) Да.</w:t>
      </w:r>
    </w:p>
    <w:p w:rsidR="00F160FB" w:rsidRDefault="00F160FB" w:rsidP="008168E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160FB" w:rsidRDefault="00F160FB" w:rsidP="008168E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83A20" w:rsidRDefault="00F160FB" w:rsidP="0023792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83A20" w:rsidRDefault="00A83A20" w:rsidP="00F160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C5E84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C5E84">
        <w:rPr>
          <w:rFonts w:ascii="Times New Roman" w:hAnsi="Times New Roman"/>
          <w:b/>
          <w:sz w:val="26"/>
          <w:szCs w:val="26"/>
        </w:rPr>
        <w:t>. Отраслевые вопросы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0F5DD7" w:rsidRPr="00A83A20" w:rsidRDefault="000F5DD7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83A20">
        <w:rPr>
          <w:rFonts w:ascii="Times New Roman" w:hAnsi="Times New Roman"/>
          <w:b/>
          <w:sz w:val="26"/>
          <w:szCs w:val="26"/>
        </w:rPr>
        <w:t>1. Что является объектом капитального строительства?</w:t>
      </w:r>
    </w:p>
    <w:p w:rsidR="000F5DD7" w:rsidRPr="00A83A20" w:rsidRDefault="00A83A20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</w:t>
      </w:r>
      <w:r w:rsidR="000F5DD7" w:rsidRPr="00A83A20">
        <w:rPr>
          <w:rFonts w:ascii="Times New Roman" w:hAnsi="Times New Roman"/>
          <w:sz w:val="26"/>
          <w:szCs w:val="26"/>
        </w:rPr>
        <w:t>) только здание, строение, сооружение;</w:t>
      </w:r>
    </w:p>
    <w:p w:rsidR="000F5DD7" w:rsidRPr="00A83A20" w:rsidRDefault="00A83A20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0F5DD7" w:rsidRPr="00A83A20">
        <w:rPr>
          <w:rFonts w:ascii="Times New Roman" w:hAnsi="Times New Roman"/>
          <w:sz w:val="26"/>
          <w:szCs w:val="26"/>
        </w:rPr>
        <w:t>)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0F5DD7" w:rsidRPr="00A83A20" w:rsidRDefault="00A83A20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5DD7" w:rsidRPr="00A83A20">
        <w:rPr>
          <w:rFonts w:ascii="Times New Roman" w:hAnsi="Times New Roman"/>
          <w:sz w:val="26"/>
          <w:szCs w:val="26"/>
        </w:rPr>
        <w:t>) строение, сооружение, объекты, строительство которых не завершено, в том числе временные постройки, киоски, навесы и другие подобные постройки.</w:t>
      </w:r>
    </w:p>
    <w:p w:rsidR="00A83A20" w:rsidRDefault="000F5DD7" w:rsidP="00A83A20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A83A20">
        <w:rPr>
          <w:b/>
          <w:sz w:val="26"/>
          <w:szCs w:val="26"/>
          <w:shd w:val="clear" w:color="auto" w:fill="FEFFFE"/>
        </w:rPr>
        <w:t>2. Будут ли иметь силу условия договора, если после его заключения принят закон, устанавливающий обязательные для сторон правила иные, чем те, которые действовали при заключении договора?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A83A20">
        <w:rPr>
          <w:sz w:val="26"/>
          <w:szCs w:val="26"/>
          <w:shd w:val="clear" w:color="auto" w:fill="FEFFFE"/>
        </w:rPr>
        <w:t xml:space="preserve">) не будут; </w:t>
      </w:r>
      <w:r w:rsidR="000F5DD7" w:rsidRPr="00A83A20">
        <w:rPr>
          <w:sz w:val="26"/>
          <w:szCs w:val="26"/>
          <w:shd w:val="clear" w:color="auto" w:fill="FEFFFE"/>
        </w:rPr>
        <w:tab/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A83A20">
        <w:rPr>
          <w:sz w:val="26"/>
          <w:szCs w:val="26"/>
          <w:shd w:val="clear" w:color="auto" w:fill="FEFFFE"/>
        </w:rPr>
        <w:t xml:space="preserve">) будут, при условии, если это указано в новом законе; </w:t>
      </w:r>
    </w:p>
    <w:p w:rsidR="00A83A20" w:rsidRDefault="000F5DD7" w:rsidP="00A83A20">
      <w:pPr>
        <w:pStyle w:val="a6"/>
        <w:shd w:val="clear" w:color="auto" w:fill="FEFFFE"/>
        <w:tabs>
          <w:tab w:val="left" w:pos="720"/>
          <w:tab w:val="left" w:pos="1574"/>
          <w:tab w:val="left" w:pos="2539"/>
          <w:tab w:val="left" w:pos="3629"/>
          <w:tab w:val="left" w:pos="5453"/>
          <w:tab w:val="left" w:pos="6950"/>
          <w:tab w:val="left" w:pos="8213"/>
        </w:tabs>
        <w:ind w:firstLine="709"/>
        <w:jc w:val="both"/>
        <w:rPr>
          <w:sz w:val="26"/>
          <w:szCs w:val="26"/>
          <w:shd w:val="clear" w:color="auto" w:fill="FEFFFE"/>
        </w:rPr>
      </w:pPr>
      <w:r w:rsidRPr="00A83A20">
        <w:rPr>
          <w:sz w:val="26"/>
          <w:szCs w:val="26"/>
        </w:rPr>
        <w:tab/>
      </w:r>
      <w:r w:rsidR="00A83A20">
        <w:rPr>
          <w:sz w:val="26"/>
          <w:szCs w:val="26"/>
        </w:rPr>
        <w:t>в</w:t>
      </w:r>
      <w:r w:rsidRPr="00A83A20">
        <w:rPr>
          <w:sz w:val="26"/>
          <w:szCs w:val="26"/>
        </w:rPr>
        <w:t xml:space="preserve">) </w:t>
      </w:r>
      <w:r w:rsidRPr="00A83A20">
        <w:rPr>
          <w:sz w:val="26"/>
          <w:szCs w:val="26"/>
          <w:shd w:val="clear" w:color="auto" w:fill="FEFFFE"/>
        </w:rPr>
        <w:t xml:space="preserve">условия заключенного договора сохраняют силу, кроме случаев, когда в законе установлено, что его действия распространяются на отношения, возникшие из ранее заключенных договоров. </w:t>
      </w:r>
    </w:p>
    <w:p w:rsidR="000F5DD7" w:rsidRPr="00A83A20" w:rsidRDefault="000F5DD7" w:rsidP="00A83A20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A83A20">
        <w:rPr>
          <w:b/>
          <w:sz w:val="26"/>
          <w:szCs w:val="26"/>
          <w:shd w:val="clear" w:color="auto" w:fill="FEFFFE"/>
        </w:rPr>
        <w:t xml:space="preserve">3. Кем и как устанавливается необходимость разработки проектной документации на объект капитального строительства применительно к отдельным этапам строительства? 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A83A20">
        <w:rPr>
          <w:sz w:val="26"/>
          <w:szCs w:val="26"/>
          <w:shd w:val="clear" w:color="auto" w:fill="FEFFFE"/>
        </w:rPr>
        <w:t xml:space="preserve">)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застройщиком, о чем письменно извещается разработчик проектной документации; 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A83A20">
        <w:rPr>
          <w:sz w:val="26"/>
          <w:szCs w:val="26"/>
          <w:shd w:val="clear" w:color="auto" w:fill="FEFFFE"/>
        </w:rPr>
        <w:t xml:space="preserve">)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проектирование; 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в</w:t>
      </w:r>
      <w:r w:rsidR="000F5DD7" w:rsidRPr="00A83A20">
        <w:rPr>
          <w:sz w:val="26"/>
          <w:szCs w:val="26"/>
          <w:shd w:val="clear" w:color="auto" w:fill="FEFFFE"/>
        </w:rPr>
        <w:t xml:space="preserve">) необходимость разработки проектной документации на объект капитального строительства применительно к отдельным этапам строительства инвестором и указывается в справке на получение кредита в банке. </w:t>
      </w:r>
    </w:p>
    <w:p w:rsidR="000F5DD7" w:rsidRPr="00A83A20" w:rsidRDefault="000F5DD7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83A20">
        <w:rPr>
          <w:rFonts w:ascii="Times New Roman" w:hAnsi="Times New Roman"/>
          <w:b/>
          <w:sz w:val="26"/>
          <w:szCs w:val="26"/>
        </w:rPr>
        <w:t>4. Что из перечисленного относится к жилым помещениям?</w:t>
      </w:r>
    </w:p>
    <w:p w:rsidR="000F5DD7" w:rsidRPr="00A83A20" w:rsidRDefault="00A83A20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0F5DD7" w:rsidRPr="00A83A20">
        <w:rPr>
          <w:rFonts w:ascii="Times New Roman" w:hAnsi="Times New Roman"/>
          <w:sz w:val="26"/>
          <w:szCs w:val="26"/>
        </w:rPr>
        <w:t>) жилое сооружение, жилой дом, часть жилого дома, квартира, часть квартиры, комната;</w:t>
      </w:r>
    </w:p>
    <w:p w:rsidR="000F5DD7" w:rsidRPr="00A83A20" w:rsidRDefault="00A83A20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0F5DD7" w:rsidRPr="00A83A20">
        <w:rPr>
          <w:rFonts w:ascii="Times New Roman" w:hAnsi="Times New Roman"/>
          <w:sz w:val="26"/>
          <w:szCs w:val="26"/>
        </w:rPr>
        <w:t>) жилой дом, часть жилого дома, квартира, часть квартиры, комната;</w:t>
      </w:r>
    </w:p>
    <w:p w:rsidR="00A83A20" w:rsidRDefault="00A83A20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5DD7" w:rsidRPr="00A83A20">
        <w:rPr>
          <w:rFonts w:ascii="Times New Roman" w:hAnsi="Times New Roman"/>
          <w:sz w:val="26"/>
          <w:szCs w:val="26"/>
        </w:rPr>
        <w:t>) строение, жилой дом, часть жилого дома, квартира, комната.</w:t>
      </w:r>
    </w:p>
    <w:p w:rsidR="000F5DD7" w:rsidRPr="00A83A20" w:rsidRDefault="000F5DD7" w:rsidP="00A8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EFFFE"/>
        </w:rPr>
      </w:pPr>
      <w:r w:rsidRPr="00A83A20">
        <w:rPr>
          <w:rFonts w:ascii="Times New Roman" w:hAnsi="Times New Roman"/>
          <w:b/>
          <w:sz w:val="26"/>
          <w:szCs w:val="26"/>
          <w:shd w:val="clear" w:color="auto" w:fill="FEFFFE"/>
        </w:rPr>
        <w:t xml:space="preserve">5. Допускается ли истребование экспертной организацией согласований проектной документации и иных документов, не предусмотренных Градостроительным кодексом РФ? 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A83A20">
        <w:rPr>
          <w:sz w:val="26"/>
          <w:szCs w:val="26"/>
          <w:shd w:val="clear" w:color="auto" w:fill="FEFFFE"/>
        </w:rPr>
        <w:t xml:space="preserve">) допускается; 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i/>
          <w:iCs/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A83A20">
        <w:rPr>
          <w:sz w:val="26"/>
          <w:szCs w:val="26"/>
          <w:shd w:val="clear" w:color="auto" w:fill="FEFFFE"/>
        </w:rPr>
        <w:t xml:space="preserve">) не допускается; 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в</w:t>
      </w:r>
      <w:r w:rsidR="000F5DD7" w:rsidRPr="00A83A20">
        <w:rPr>
          <w:sz w:val="26"/>
          <w:szCs w:val="26"/>
          <w:shd w:val="clear" w:color="auto" w:fill="FEFFFE"/>
        </w:rPr>
        <w:t xml:space="preserve">) допускается в случае, если такие требования изложены в Технических условиях на присоединение. </w:t>
      </w:r>
    </w:p>
    <w:p w:rsidR="000F5DD7" w:rsidRPr="00A83A20" w:rsidRDefault="000F5DD7" w:rsidP="00A83A20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A83A20">
        <w:rPr>
          <w:b/>
          <w:sz w:val="26"/>
          <w:szCs w:val="26"/>
          <w:shd w:val="clear" w:color="auto" w:fill="FEFFFE"/>
        </w:rPr>
        <w:t xml:space="preserve">6. Для каких земель  градостроительный регламент не устанавливается? 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i/>
          <w:iCs/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A83A20">
        <w:rPr>
          <w:sz w:val="26"/>
          <w:szCs w:val="26"/>
          <w:shd w:val="clear" w:color="auto" w:fill="FEFFFE"/>
        </w:rPr>
        <w:t>) для земель лесного фонда;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A83A20">
        <w:rPr>
          <w:sz w:val="26"/>
          <w:szCs w:val="26"/>
          <w:shd w:val="clear" w:color="auto" w:fill="FEFFFE"/>
        </w:rPr>
        <w:t xml:space="preserve">) для земель населенных пунктов; 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в</w:t>
      </w:r>
      <w:r w:rsidR="000F5DD7" w:rsidRPr="00A83A20">
        <w:rPr>
          <w:sz w:val="26"/>
          <w:szCs w:val="26"/>
          <w:shd w:val="clear" w:color="auto" w:fill="FEFFFE"/>
        </w:rPr>
        <w:t xml:space="preserve">) для земель лечебно-оздоровительных местностей и курортов, территорий исторических поселений, достопримечательных мест. </w:t>
      </w:r>
    </w:p>
    <w:p w:rsidR="00A83A20" w:rsidRDefault="000F5DD7" w:rsidP="00A83A20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A83A20">
        <w:rPr>
          <w:b/>
          <w:sz w:val="26"/>
          <w:szCs w:val="26"/>
          <w:shd w:val="clear" w:color="auto" w:fill="FEFFFE"/>
        </w:rPr>
        <w:t xml:space="preserve">7. В какой срок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проводят проверку наличия документов, необходимых для </w:t>
      </w:r>
      <w:r w:rsidRPr="00A83A20">
        <w:rPr>
          <w:b/>
          <w:sz w:val="26"/>
          <w:szCs w:val="26"/>
          <w:shd w:val="clear" w:color="auto" w:fill="FEFFFE"/>
        </w:rPr>
        <w:lastRenderedPageBreak/>
        <w:t xml:space="preserve">принятия решения о выдаче разрешения на строительство? 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A83A20">
        <w:rPr>
          <w:sz w:val="26"/>
          <w:szCs w:val="26"/>
          <w:shd w:val="clear" w:color="auto" w:fill="FEFFFE"/>
        </w:rPr>
        <w:t>) в течение семи рабочих дней со дня получения заявления о</w:t>
      </w:r>
      <w:r>
        <w:rPr>
          <w:sz w:val="26"/>
          <w:szCs w:val="26"/>
          <w:shd w:val="clear" w:color="auto" w:fill="FEFFFE"/>
        </w:rPr>
        <w:t xml:space="preserve"> </w:t>
      </w:r>
      <w:r w:rsidR="000F5DD7" w:rsidRPr="00A83A20">
        <w:rPr>
          <w:sz w:val="26"/>
          <w:szCs w:val="26"/>
          <w:shd w:val="clear" w:color="auto" w:fill="FEFFFE"/>
        </w:rPr>
        <w:t>выдаче разрешения на строительство;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A83A20">
        <w:rPr>
          <w:sz w:val="26"/>
          <w:szCs w:val="26"/>
          <w:shd w:val="clear" w:color="auto" w:fill="FEFFFE"/>
        </w:rPr>
        <w:t xml:space="preserve">) в течение одного месяца со дня получения заявления о выдаче разрешения на строительство; </w:t>
      </w:r>
    </w:p>
    <w:p w:rsidR="000F5DD7" w:rsidRPr="00A83A20" w:rsidRDefault="00A83A20" w:rsidP="00A83A20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в</w:t>
      </w:r>
      <w:r w:rsidR="000F5DD7" w:rsidRPr="00A83A20">
        <w:rPr>
          <w:sz w:val="26"/>
          <w:szCs w:val="26"/>
          <w:shd w:val="clear" w:color="auto" w:fill="FEFFFE"/>
        </w:rPr>
        <w:t xml:space="preserve">) в течение трех рабочих дней со дня получения заявления о выдаче разрешения на строительство. </w:t>
      </w:r>
    </w:p>
    <w:p w:rsidR="000F5DD7" w:rsidRPr="00CD1184" w:rsidRDefault="000F5DD7" w:rsidP="00CD1184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CD1184">
        <w:rPr>
          <w:b/>
          <w:sz w:val="26"/>
          <w:szCs w:val="26"/>
          <w:shd w:val="clear" w:color="auto" w:fill="FEFFFE"/>
        </w:rPr>
        <w:t xml:space="preserve">8. В каких случаях экспертиза проектной документации не проводится? </w:t>
      </w:r>
    </w:p>
    <w:p w:rsidR="000F5DD7" w:rsidRPr="00CD1184" w:rsidRDefault="00CD1184" w:rsidP="00CD1184">
      <w:pPr>
        <w:pStyle w:val="a6"/>
        <w:shd w:val="clear" w:color="auto" w:fill="FEFFFE"/>
        <w:tabs>
          <w:tab w:val="left" w:pos="715"/>
          <w:tab w:val="left" w:pos="1420"/>
        </w:tabs>
        <w:ind w:firstLine="709"/>
        <w:jc w:val="both"/>
        <w:rPr>
          <w:i/>
          <w:iCs/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CD1184">
        <w:rPr>
          <w:sz w:val="26"/>
          <w:szCs w:val="26"/>
          <w:shd w:val="clear" w:color="auto" w:fill="FEFFFE"/>
        </w:rPr>
        <w:t xml:space="preserve">)  разделов проектной документации, подготовленных для проведения капитального ремонта объектов капитального </w:t>
      </w:r>
      <w:r>
        <w:rPr>
          <w:sz w:val="26"/>
          <w:szCs w:val="26"/>
          <w:shd w:val="clear" w:color="auto" w:fill="FEFFFE"/>
        </w:rPr>
        <w:t xml:space="preserve"> </w:t>
      </w:r>
      <w:r w:rsidR="000F5DD7" w:rsidRPr="00CD1184">
        <w:rPr>
          <w:sz w:val="26"/>
          <w:szCs w:val="26"/>
          <w:shd w:val="clear" w:color="auto" w:fill="FEFFFE"/>
        </w:rPr>
        <w:t>строительства;</w:t>
      </w:r>
      <w:r w:rsidR="000F5DD7" w:rsidRPr="00CD1184">
        <w:rPr>
          <w:i/>
          <w:iCs/>
          <w:sz w:val="26"/>
          <w:szCs w:val="26"/>
          <w:shd w:val="clear" w:color="auto" w:fill="FEFFFE"/>
        </w:rPr>
        <w:t xml:space="preserve"> </w:t>
      </w:r>
    </w:p>
    <w:p w:rsid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CD1184">
        <w:rPr>
          <w:sz w:val="26"/>
          <w:szCs w:val="26"/>
          <w:shd w:val="clear" w:color="auto" w:fill="FEFFFE"/>
        </w:rPr>
        <w:t xml:space="preserve">) проектной документации, подготовленной для проведения капитального ремонта автомобильных дорог общего пользования;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в</w:t>
      </w:r>
      <w:r w:rsidR="000F5DD7" w:rsidRPr="00CD1184">
        <w:rPr>
          <w:sz w:val="26"/>
          <w:szCs w:val="26"/>
          <w:shd w:val="clear" w:color="auto" w:fill="FEFFFE"/>
        </w:rPr>
        <w:t>) проектной документации отдельно стоящих жилых домов с количеством этажей не более чем четыре, предназначенные для проживания одной семьи (объекты индивидуального жилищного строительства).</w:t>
      </w:r>
    </w:p>
    <w:p w:rsidR="000F5DD7" w:rsidRPr="00CD1184" w:rsidRDefault="000F5DD7" w:rsidP="00CD1184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CD1184">
        <w:rPr>
          <w:b/>
          <w:sz w:val="26"/>
          <w:szCs w:val="26"/>
          <w:shd w:val="clear" w:color="auto" w:fill="FEFFFE"/>
        </w:rPr>
        <w:t xml:space="preserve">9. Что является подтверждением того,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строительства?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CD1184">
        <w:rPr>
          <w:sz w:val="26"/>
          <w:szCs w:val="26"/>
          <w:shd w:val="clear" w:color="auto" w:fill="FEFFFE"/>
        </w:rPr>
        <w:t>) заключение органа исполнительной власти или организации,</w:t>
      </w:r>
      <w:r>
        <w:rPr>
          <w:sz w:val="26"/>
          <w:szCs w:val="26"/>
          <w:shd w:val="clear" w:color="auto" w:fill="FEFFFE"/>
        </w:rPr>
        <w:t xml:space="preserve"> </w:t>
      </w:r>
      <w:proofErr w:type="gramStart"/>
      <w:r w:rsidR="000F5DD7" w:rsidRPr="00CD1184">
        <w:rPr>
          <w:sz w:val="26"/>
          <w:szCs w:val="26"/>
          <w:shd w:val="clear" w:color="auto" w:fill="FEFFFE"/>
        </w:rPr>
        <w:t>проводивших</w:t>
      </w:r>
      <w:proofErr w:type="gramEnd"/>
      <w:r w:rsidR="000F5DD7" w:rsidRPr="00CD1184">
        <w:rPr>
          <w:sz w:val="26"/>
          <w:szCs w:val="26"/>
          <w:shd w:val="clear" w:color="auto" w:fill="FEFFFE"/>
        </w:rPr>
        <w:t xml:space="preserve"> экспертизу проектной документации, в которую внесены изменения;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CD1184">
        <w:rPr>
          <w:sz w:val="26"/>
          <w:szCs w:val="26"/>
          <w:shd w:val="clear" w:color="auto" w:fill="FEFFFE"/>
        </w:rPr>
        <w:t xml:space="preserve">) заключение проектной организации, вносившей изменения в проектную документацию;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в</w:t>
      </w:r>
      <w:r w:rsidR="000F5DD7" w:rsidRPr="00CD1184">
        <w:rPr>
          <w:sz w:val="26"/>
          <w:szCs w:val="26"/>
          <w:shd w:val="clear" w:color="auto" w:fill="FEFFFE"/>
        </w:rPr>
        <w:t>) письменное уведомление застройщика, обеспечивающего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0F5DD7" w:rsidRPr="00CD1184" w:rsidRDefault="000F5DD7" w:rsidP="00CD1184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CD1184">
        <w:rPr>
          <w:b/>
          <w:sz w:val="26"/>
          <w:szCs w:val="26"/>
          <w:shd w:val="clear" w:color="auto" w:fill="FEFFFE"/>
        </w:rPr>
        <w:t xml:space="preserve">10. Что понимается под этапом строительства?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CD1184">
        <w:rPr>
          <w:sz w:val="26"/>
          <w:szCs w:val="26"/>
          <w:shd w:val="clear" w:color="auto" w:fill="FEFFFE"/>
        </w:rPr>
        <w:t xml:space="preserve">) строительство нулевого цикла;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CD1184">
        <w:rPr>
          <w:sz w:val="26"/>
          <w:szCs w:val="26"/>
          <w:shd w:val="clear" w:color="auto" w:fill="FEFFFE"/>
        </w:rPr>
        <w:t xml:space="preserve">) земляные работы; </w:t>
      </w:r>
    </w:p>
    <w:p w:rsidR="000F5DD7" w:rsidRPr="00CD1184" w:rsidRDefault="00CD1184" w:rsidP="00CD1184">
      <w:pPr>
        <w:pStyle w:val="a6"/>
        <w:shd w:val="clear" w:color="auto" w:fill="FEFFFE"/>
        <w:ind w:left="708" w:firstLine="1"/>
        <w:jc w:val="both"/>
        <w:rPr>
          <w:b/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в</w:t>
      </w:r>
      <w:r w:rsidR="000F5DD7" w:rsidRPr="00CD1184">
        <w:rPr>
          <w:sz w:val="26"/>
          <w:szCs w:val="26"/>
          <w:shd w:val="clear" w:color="auto" w:fill="FEFFFE"/>
        </w:rPr>
        <w:t xml:space="preserve">) строительство одного из корпусов объекта строительства. </w:t>
      </w:r>
      <w:r w:rsidR="000F5DD7" w:rsidRPr="00CD1184">
        <w:rPr>
          <w:sz w:val="26"/>
          <w:szCs w:val="26"/>
          <w:shd w:val="clear" w:color="auto" w:fill="FEFFFE"/>
        </w:rPr>
        <w:br/>
      </w:r>
      <w:r w:rsidR="000F5DD7" w:rsidRPr="00CD1184">
        <w:rPr>
          <w:b/>
          <w:sz w:val="26"/>
          <w:szCs w:val="26"/>
          <w:shd w:val="clear" w:color="auto" w:fill="FEFFFE"/>
        </w:rPr>
        <w:t xml:space="preserve">11. Что не относится к реконструкции многоквартирного жилого дома?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CD1184">
        <w:rPr>
          <w:sz w:val="26"/>
          <w:szCs w:val="26"/>
          <w:shd w:val="clear" w:color="auto" w:fill="FEFFFE"/>
        </w:rPr>
        <w:t xml:space="preserve">) надстройка жилого дома мансардным этажом;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i/>
          <w:iCs/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CD1184">
        <w:rPr>
          <w:sz w:val="26"/>
          <w:szCs w:val="26"/>
          <w:shd w:val="clear" w:color="auto" w:fill="FEFFFE"/>
        </w:rPr>
        <w:t xml:space="preserve">) перепланировка жилых помещений;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в</w:t>
      </w:r>
      <w:r w:rsidR="000F5DD7" w:rsidRPr="00CD1184">
        <w:rPr>
          <w:sz w:val="26"/>
          <w:szCs w:val="26"/>
          <w:shd w:val="clear" w:color="auto" w:fill="FEFFFE"/>
        </w:rPr>
        <w:t xml:space="preserve">) замена несущих конструкций. </w:t>
      </w:r>
    </w:p>
    <w:p w:rsidR="000F5DD7" w:rsidRPr="00CD1184" w:rsidRDefault="000F5DD7" w:rsidP="00CD1184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CD1184">
        <w:rPr>
          <w:b/>
          <w:sz w:val="26"/>
          <w:szCs w:val="26"/>
          <w:shd w:val="clear" w:color="auto" w:fill="FEFFFE"/>
        </w:rPr>
        <w:t xml:space="preserve">12. Какой документ подтверждает сметный лимит финансирования </w:t>
      </w:r>
      <w:r w:rsidRPr="00CD1184">
        <w:rPr>
          <w:b/>
          <w:sz w:val="26"/>
          <w:szCs w:val="26"/>
          <w:shd w:val="clear" w:color="auto" w:fill="FEFFFE"/>
        </w:rPr>
        <w:br/>
        <w:t xml:space="preserve">строительства объекта?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CD1184">
        <w:rPr>
          <w:sz w:val="26"/>
          <w:szCs w:val="26"/>
          <w:shd w:val="clear" w:color="auto" w:fill="FEFFFE"/>
        </w:rPr>
        <w:t>) сводный сметный расчет;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CD1184">
        <w:rPr>
          <w:sz w:val="26"/>
          <w:szCs w:val="26"/>
          <w:shd w:val="clear" w:color="auto" w:fill="FEFFFE"/>
        </w:rPr>
        <w:t xml:space="preserve">) локальный сметный расчет;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в</w:t>
      </w:r>
      <w:r w:rsidR="000F5DD7" w:rsidRPr="00CD1184">
        <w:rPr>
          <w:sz w:val="26"/>
          <w:szCs w:val="26"/>
          <w:shd w:val="clear" w:color="auto" w:fill="FEFFFE"/>
        </w:rPr>
        <w:t xml:space="preserve">) объектный сметный расчет. </w:t>
      </w:r>
    </w:p>
    <w:p w:rsidR="000F5DD7" w:rsidRPr="00CD1184" w:rsidRDefault="000F5DD7" w:rsidP="00CD1184">
      <w:pPr>
        <w:pStyle w:val="a6"/>
        <w:shd w:val="clear" w:color="auto" w:fill="FEFFFE"/>
        <w:ind w:firstLine="709"/>
        <w:jc w:val="both"/>
        <w:rPr>
          <w:b/>
          <w:sz w:val="26"/>
          <w:szCs w:val="26"/>
          <w:shd w:val="clear" w:color="auto" w:fill="FEFFFE"/>
        </w:rPr>
      </w:pPr>
      <w:r w:rsidRPr="00CD1184">
        <w:rPr>
          <w:b/>
          <w:sz w:val="26"/>
          <w:szCs w:val="26"/>
          <w:shd w:val="clear" w:color="auto" w:fill="FEFFFE"/>
        </w:rPr>
        <w:t xml:space="preserve">13.Какой способ определения исполнителя должен применяться при осуществлении закупки на выполнение строительных работ в области гражданского строительства?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а</w:t>
      </w:r>
      <w:r w:rsidR="000F5DD7" w:rsidRPr="00CD1184">
        <w:rPr>
          <w:sz w:val="26"/>
          <w:szCs w:val="26"/>
          <w:shd w:val="clear" w:color="auto" w:fill="FEFFFE"/>
        </w:rPr>
        <w:t xml:space="preserve">) конкурс;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i/>
          <w:iCs/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б</w:t>
      </w:r>
      <w:r w:rsidR="000F5DD7" w:rsidRPr="00CD1184">
        <w:rPr>
          <w:sz w:val="26"/>
          <w:szCs w:val="26"/>
          <w:shd w:val="clear" w:color="auto" w:fill="FEFFFE"/>
        </w:rPr>
        <w:t>) аукцион в электронной форме;</w:t>
      </w:r>
      <w:r w:rsidR="000F5DD7" w:rsidRPr="00CD1184">
        <w:rPr>
          <w:i/>
          <w:iCs/>
          <w:sz w:val="26"/>
          <w:szCs w:val="26"/>
          <w:shd w:val="clear" w:color="auto" w:fill="FEFFFE"/>
        </w:rPr>
        <w:t xml:space="preserve"> </w:t>
      </w:r>
    </w:p>
    <w:p w:rsidR="000F5DD7" w:rsidRPr="00CD1184" w:rsidRDefault="00CD1184" w:rsidP="00CD1184">
      <w:pPr>
        <w:pStyle w:val="a6"/>
        <w:shd w:val="clear" w:color="auto" w:fill="FEFFFE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в</w:t>
      </w:r>
      <w:r w:rsidR="000F5DD7" w:rsidRPr="00CD1184">
        <w:rPr>
          <w:sz w:val="26"/>
          <w:szCs w:val="26"/>
          <w:shd w:val="clear" w:color="auto" w:fill="FEFFFE"/>
        </w:rPr>
        <w:t xml:space="preserve">) конкурс или аукцион в электронной форме. </w:t>
      </w:r>
    </w:p>
    <w:p w:rsidR="000F5DD7" w:rsidRPr="00CD1184" w:rsidRDefault="00A83A20" w:rsidP="00CD11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D1184">
        <w:rPr>
          <w:rFonts w:ascii="Times New Roman" w:hAnsi="Times New Roman"/>
          <w:b/>
          <w:sz w:val="26"/>
          <w:szCs w:val="26"/>
        </w:rPr>
        <w:lastRenderedPageBreak/>
        <w:t xml:space="preserve">14. </w:t>
      </w:r>
      <w:r w:rsidR="000F5DD7" w:rsidRPr="00CD1184">
        <w:rPr>
          <w:rFonts w:ascii="Times New Roman" w:hAnsi="Times New Roman"/>
          <w:b/>
          <w:sz w:val="26"/>
          <w:szCs w:val="26"/>
        </w:rPr>
        <w:t>В чем заключается деятельность заказчика-застройщика как участника инвестиционного проекта?</w:t>
      </w:r>
    </w:p>
    <w:p w:rsidR="000F5DD7" w:rsidRPr="00CD1184" w:rsidRDefault="00CD1184" w:rsidP="00CD11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а</w:t>
      </w:r>
      <w:r w:rsidR="000F5DD7" w:rsidRPr="00CD1184">
        <w:rPr>
          <w:rFonts w:ascii="Times New Roman" w:hAnsi="Times New Roman"/>
          <w:sz w:val="26"/>
          <w:szCs w:val="26"/>
        </w:rPr>
        <w:t xml:space="preserve">) организация 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строительства, реконструкции, капитального ремонта объектов капитального строительства, а также выполнение инженерных изысканий, подготовка проектной документации для их строительства, реконструкции, капитального ремонта на принадлежащем ему земельном участке или на земельном участке иного правообладателя</w:t>
      </w:r>
      <w:r w:rsidR="000F5DD7" w:rsidRPr="00CD1184">
        <w:rPr>
          <w:rFonts w:ascii="Times New Roman" w:hAnsi="Times New Roman"/>
          <w:sz w:val="26"/>
          <w:szCs w:val="26"/>
        </w:rPr>
        <w:t>;</w:t>
      </w:r>
    </w:p>
    <w:p w:rsidR="000F5DD7" w:rsidRPr="00CD1184" w:rsidRDefault="00CD1184" w:rsidP="00CD11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б</w:t>
      </w:r>
      <w:r w:rsidR="000F5DD7" w:rsidRPr="00CD1184">
        <w:rPr>
          <w:rFonts w:ascii="Times New Roman" w:hAnsi="Times New Roman"/>
          <w:sz w:val="26"/>
          <w:szCs w:val="26"/>
        </w:rPr>
        <w:t xml:space="preserve">) 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заключение договоров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подготовка задания на выполнение указанных видов работ, предоставление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материалов и документов, необходимых для выполнения указанных видов работ, утверждение проектной документации, подписание документов, необходимых для</w:t>
      </w:r>
      <w:proofErr w:type="gramEnd"/>
      <w:r w:rsidR="000F5DD7" w:rsidRPr="00CD1184">
        <w:rPr>
          <w:rFonts w:ascii="Times New Roman" w:hAnsi="Times New Roman"/>
          <w:sz w:val="26"/>
          <w:szCs w:val="26"/>
          <w:lang w:eastAsia="ru-RU"/>
        </w:rPr>
        <w:t xml:space="preserve"> получения разрешения на ввод объекта капитального строительства в эксплуатацию;</w:t>
      </w:r>
    </w:p>
    <w:p w:rsidR="000F5DD7" w:rsidRPr="00CD1184" w:rsidRDefault="00CD1184" w:rsidP="00CD11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="000F5DD7" w:rsidRPr="00CD1184">
        <w:rPr>
          <w:rFonts w:ascii="Times New Roman" w:hAnsi="Times New Roman"/>
          <w:sz w:val="26"/>
          <w:szCs w:val="26"/>
        </w:rPr>
        <w:t xml:space="preserve">) 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осуществление капитальных вложений на территории Российской Федерации с использованием собственных и (или) привлеченных сре</w:t>
      </w:r>
      <w:proofErr w:type="gramStart"/>
      <w:r w:rsidR="000F5DD7" w:rsidRPr="00CD1184">
        <w:rPr>
          <w:rFonts w:ascii="Times New Roman" w:hAnsi="Times New Roman"/>
          <w:sz w:val="26"/>
          <w:szCs w:val="26"/>
          <w:lang w:eastAsia="ru-RU"/>
        </w:rPr>
        <w:t>дств в с</w:t>
      </w:r>
      <w:proofErr w:type="gramEnd"/>
      <w:r w:rsidR="000F5DD7" w:rsidRPr="00CD1184">
        <w:rPr>
          <w:rFonts w:ascii="Times New Roman" w:hAnsi="Times New Roman"/>
          <w:sz w:val="26"/>
          <w:szCs w:val="26"/>
          <w:lang w:eastAsia="ru-RU"/>
        </w:rPr>
        <w:t>оответствии с законодательством Российской Федерации</w:t>
      </w:r>
      <w:r w:rsidR="000F5DD7" w:rsidRPr="00CD1184">
        <w:rPr>
          <w:rFonts w:ascii="Times New Roman" w:hAnsi="Times New Roman"/>
          <w:sz w:val="26"/>
          <w:szCs w:val="26"/>
        </w:rPr>
        <w:t>.</w:t>
      </w:r>
    </w:p>
    <w:p w:rsidR="000F5DD7" w:rsidRPr="00CD1184" w:rsidRDefault="00A83A20" w:rsidP="00CD11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D1184">
        <w:rPr>
          <w:rFonts w:ascii="Times New Roman" w:hAnsi="Times New Roman"/>
          <w:b/>
          <w:sz w:val="26"/>
          <w:szCs w:val="26"/>
        </w:rPr>
        <w:t xml:space="preserve">15. </w:t>
      </w:r>
      <w:r w:rsidR="000F5DD7" w:rsidRPr="00CD1184">
        <w:rPr>
          <w:rFonts w:ascii="Times New Roman" w:hAnsi="Times New Roman"/>
          <w:b/>
          <w:sz w:val="26"/>
          <w:szCs w:val="26"/>
        </w:rPr>
        <w:t xml:space="preserve">Какие функции государственный заказчик (застройщик) вправе передать техническому заказчику? </w:t>
      </w:r>
    </w:p>
    <w:p w:rsidR="000F5DD7" w:rsidRPr="00CD1184" w:rsidRDefault="00CD1184" w:rsidP="00CD1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а</w:t>
      </w:r>
      <w:r w:rsidR="000F5DD7" w:rsidRPr="00CD1184">
        <w:rPr>
          <w:rFonts w:ascii="Times New Roman" w:hAnsi="Times New Roman"/>
          <w:sz w:val="26"/>
          <w:szCs w:val="26"/>
        </w:rPr>
        <w:t xml:space="preserve">) 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заключение договоров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</w:t>
      </w:r>
      <w:r w:rsidR="000F5DD7" w:rsidRPr="00CD1184">
        <w:rPr>
          <w:rFonts w:ascii="Times New Roman" w:hAnsi="Times New Roman"/>
          <w:sz w:val="26"/>
          <w:szCs w:val="26"/>
        </w:rPr>
        <w:t xml:space="preserve">, 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подготовка задания на выполнение указанных видов работ;</w:t>
      </w:r>
    </w:p>
    <w:p w:rsidR="000F5DD7" w:rsidRPr="00CD1184" w:rsidRDefault="00CD1184" w:rsidP="00CD1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б</w:t>
      </w:r>
      <w:r w:rsidR="000F5DD7" w:rsidRPr="00CD1184">
        <w:rPr>
          <w:rFonts w:ascii="Times New Roman" w:hAnsi="Times New Roman"/>
          <w:sz w:val="26"/>
          <w:szCs w:val="26"/>
        </w:rPr>
        <w:t xml:space="preserve">) 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предоставление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материалов и документов, необходимых для выполнения указанных видов работ, утверждение проектной документации;</w:t>
      </w:r>
    </w:p>
    <w:p w:rsidR="000F5DD7" w:rsidRPr="00CD1184" w:rsidRDefault="00CD1184" w:rsidP="00CD1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5DD7" w:rsidRPr="00CD1184">
        <w:rPr>
          <w:rFonts w:ascii="Times New Roman" w:hAnsi="Times New Roman"/>
          <w:sz w:val="26"/>
          <w:szCs w:val="26"/>
        </w:rPr>
        <w:t xml:space="preserve">) 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подписание документов, необходимых для получения разрешения на ввод объекта капитального строительства в эксплуатацию</w:t>
      </w:r>
      <w:r w:rsidR="000F5DD7" w:rsidRPr="00CD1184">
        <w:rPr>
          <w:rFonts w:ascii="Times New Roman" w:hAnsi="Times New Roman"/>
          <w:sz w:val="26"/>
          <w:szCs w:val="26"/>
        </w:rPr>
        <w:t>;</w:t>
      </w:r>
    </w:p>
    <w:p w:rsidR="000F5DD7" w:rsidRPr="00CD1184" w:rsidRDefault="00CD1184" w:rsidP="00CD1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г</w:t>
      </w:r>
      <w:r w:rsidR="000F5DD7" w:rsidRPr="00CD1184">
        <w:rPr>
          <w:rFonts w:ascii="Times New Roman" w:hAnsi="Times New Roman"/>
          <w:sz w:val="26"/>
          <w:szCs w:val="26"/>
        </w:rPr>
        <w:t>) все варианты верные.</w:t>
      </w:r>
    </w:p>
    <w:p w:rsidR="000F5DD7" w:rsidRPr="00CD1184" w:rsidRDefault="00CD1184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EA2426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0F5DD7" w:rsidRPr="00CD1184">
        <w:rPr>
          <w:rFonts w:ascii="Times New Roman" w:hAnsi="Times New Roman"/>
          <w:b/>
          <w:sz w:val="26"/>
          <w:szCs w:val="26"/>
        </w:rPr>
        <w:t>В какой форме утверждается областная адресная инвестиционная программа?</w:t>
      </w:r>
    </w:p>
    <w:p w:rsidR="000F5DD7" w:rsidRPr="00CD1184" w:rsidRDefault="008501A8" w:rsidP="00850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а</w:t>
      </w:r>
      <w:r w:rsidR="000F5DD7" w:rsidRPr="00CD1184">
        <w:rPr>
          <w:rFonts w:ascii="Times New Roman" w:hAnsi="Times New Roman"/>
          <w:sz w:val="26"/>
          <w:szCs w:val="26"/>
        </w:rPr>
        <w:t>) распоряжение правительства Воронежской области;</w:t>
      </w:r>
    </w:p>
    <w:p w:rsidR="000F5DD7" w:rsidRPr="00CD1184" w:rsidRDefault="008501A8" w:rsidP="00CD1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б</w:t>
      </w:r>
      <w:r w:rsidR="000F5DD7" w:rsidRPr="00CD1184">
        <w:rPr>
          <w:rFonts w:ascii="Times New Roman" w:hAnsi="Times New Roman"/>
          <w:sz w:val="26"/>
          <w:szCs w:val="26"/>
        </w:rPr>
        <w:t xml:space="preserve">) 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постановление правительства Воронежской области;</w:t>
      </w:r>
    </w:p>
    <w:p w:rsidR="000F5DD7" w:rsidRPr="00CD1184" w:rsidRDefault="008501A8" w:rsidP="00CD118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5DD7" w:rsidRPr="00CD1184">
        <w:rPr>
          <w:rFonts w:ascii="Times New Roman" w:hAnsi="Times New Roman"/>
          <w:sz w:val="26"/>
          <w:szCs w:val="26"/>
        </w:rPr>
        <w:t xml:space="preserve">) </w:t>
      </w:r>
      <w:r w:rsidR="000F5DD7" w:rsidRPr="00CD1184">
        <w:rPr>
          <w:rFonts w:ascii="Times New Roman" w:eastAsia="Calibri" w:hAnsi="Times New Roman"/>
          <w:sz w:val="26"/>
          <w:szCs w:val="26"/>
          <w:lang w:eastAsia="ru-RU"/>
        </w:rPr>
        <w:t>закон об областном бюджете Воронежской области</w:t>
      </w:r>
      <w:r w:rsidR="000F5DD7" w:rsidRPr="00CD1184">
        <w:rPr>
          <w:rFonts w:ascii="Times New Roman" w:hAnsi="Times New Roman"/>
          <w:sz w:val="26"/>
          <w:szCs w:val="26"/>
        </w:rPr>
        <w:t>.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EA2426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0F5DD7" w:rsidRPr="00CD1184">
        <w:rPr>
          <w:rFonts w:ascii="Times New Roman" w:hAnsi="Times New Roman"/>
          <w:b/>
          <w:sz w:val="26"/>
          <w:szCs w:val="26"/>
        </w:rPr>
        <w:t>Какие документы необходимы для включения переходящих объектов в областную адресную инвестиционную программу?</w:t>
      </w:r>
    </w:p>
    <w:p w:rsidR="000F5DD7" w:rsidRPr="00CD1184" w:rsidRDefault="008501A8" w:rsidP="00850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) бюджетная заявка по форме, доведенной департаментом экономического развития Воронежской области;</w:t>
      </w:r>
    </w:p>
    <w:p w:rsidR="000F5DD7" w:rsidRPr="00CD1184" w:rsidRDefault="008501A8" w:rsidP="00850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) пояснительная записка с информацией о заключенных контрактах;</w:t>
      </w:r>
    </w:p>
    <w:p w:rsidR="000F5DD7" w:rsidRPr="00CD1184" w:rsidRDefault="008501A8" w:rsidP="00850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>) копия свидетельства о государственной регистрации застройщика в соответствии с законодательством Российской Федерации;</w:t>
      </w:r>
    </w:p>
    <w:p w:rsidR="000F5DD7" w:rsidRPr="00CD1184" w:rsidRDefault="008501A8" w:rsidP="00850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t xml:space="preserve">) комплект документов, включающих бюджетную заявку, информацию о заключенных контрактах, титульные списки переходящих строек, соглашения о </w:t>
      </w:r>
      <w:r w:rsidR="000F5DD7" w:rsidRPr="00CD1184">
        <w:rPr>
          <w:rFonts w:ascii="Times New Roman" w:hAnsi="Times New Roman"/>
          <w:sz w:val="26"/>
          <w:szCs w:val="26"/>
          <w:lang w:eastAsia="ru-RU"/>
        </w:rPr>
        <w:lastRenderedPageBreak/>
        <w:t>предоставлении средств федерального бюджета РФ, копии свидетельств о государственной регистрации застройщика.</w:t>
      </w:r>
    </w:p>
    <w:p w:rsidR="000F5DD7" w:rsidRPr="00CD1184" w:rsidRDefault="008501A8" w:rsidP="008501A8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EA2426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0F5DD7" w:rsidRPr="00CD1184">
        <w:rPr>
          <w:rFonts w:ascii="Times New Roman" w:hAnsi="Times New Roman"/>
          <w:b/>
          <w:sz w:val="26"/>
          <w:szCs w:val="26"/>
        </w:rPr>
        <w:t>Основной критерий отбора для предоставления субсидий местным бюджетам.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0F5DD7" w:rsidRPr="00CD1184">
        <w:rPr>
          <w:rFonts w:ascii="Times New Roman" w:hAnsi="Times New Roman"/>
          <w:sz w:val="26"/>
          <w:szCs w:val="26"/>
        </w:rPr>
        <w:t>) дефицит средств муниципального бюджета для самостоятельного финансирования строительства объектов;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0F5DD7" w:rsidRPr="00CD1184">
        <w:rPr>
          <w:rFonts w:ascii="Times New Roman" w:hAnsi="Times New Roman"/>
          <w:sz w:val="26"/>
          <w:szCs w:val="26"/>
        </w:rPr>
        <w:t xml:space="preserve">) осуществление собственными силами района </w:t>
      </w:r>
      <w:proofErr w:type="spellStart"/>
      <w:r w:rsidR="000F5DD7" w:rsidRPr="00CD1184">
        <w:rPr>
          <w:rFonts w:ascii="Times New Roman" w:hAnsi="Times New Roman"/>
          <w:sz w:val="26"/>
          <w:szCs w:val="26"/>
        </w:rPr>
        <w:t>предпроектных</w:t>
      </w:r>
      <w:proofErr w:type="spellEnd"/>
      <w:r w:rsidR="000F5DD7" w:rsidRPr="00CD1184">
        <w:rPr>
          <w:rFonts w:ascii="Times New Roman" w:hAnsi="Times New Roman"/>
          <w:sz w:val="26"/>
          <w:szCs w:val="26"/>
        </w:rPr>
        <w:t xml:space="preserve"> и проектных работ в полном объеме;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5DD7" w:rsidRPr="00CD1184">
        <w:rPr>
          <w:rFonts w:ascii="Times New Roman" w:hAnsi="Times New Roman"/>
          <w:sz w:val="26"/>
          <w:szCs w:val="26"/>
        </w:rPr>
        <w:t xml:space="preserve">) наличие в муниципальном бюджете на очередной финансовый год средств на финансирование объектов муниципальной собственности, предлагаемых к </w:t>
      </w:r>
      <w:proofErr w:type="spellStart"/>
      <w:r w:rsidR="000F5DD7" w:rsidRPr="00CD1184">
        <w:rPr>
          <w:rFonts w:ascii="Times New Roman" w:hAnsi="Times New Roman"/>
          <w:sz w:val="26"/>
          <w:szCs w:val="26"/>
        </w:rPr>
        <w:t>софинансированию</w:t>
      </w:r>
      <w:proofErr w:type="spellEnd"/>
      <w:r w:rsidR="000F5DD7" w:rsidRPr="00CD1184">
        <w:rPr>
          <w:rFonts w:ascii="Times New Roman" w:hAnsi="Times New Roman"/>
          <w:sz w:val="26"/>
          <w:szCs w:val="26"/>
        </w:rPr>
        <w:t xml:space="preserve"> за счет средств областного бюджета.</w:t>
      </w:r>
    </w:p>
    <w:p w:rsidR="000F5DD7" w:rsidRPr="00CD1184" w:rsidRDefault="00EA2426" w:rsidP="008501A8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="008501A8">
        <w:rPr>
          <w:rFonts w:ascii="Times New Roman" w:hAnsi="Times New Roman"/>
          <w:b/>
          <w:sz w:val="26"/>
          <w:szCs w:val="26"/>
        </w:rPr>
        <w:t xml:space="preserve">. </w:t>
      </w:r>
      <w:r w:rsidR="000F5DD7" w:rsidRPr="00CD1184">
        <w:rPr>
          <w:rFonts w:ascii="Times New Roman" w:hAnsi="Times New Roman"/>
          <w:b/>
          <w:sz w:val="26"/>
          <w:szCs w:val="26"/>
        </w:rPr>
        <w:t>Каким документом утверждается доля расходного обязательства муниципального района?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0F5DD7" w:rsidRPr="00CD1184">
        <w:rPr>
          <w:rFonts w:ascii="Times New Roman" w:hAnsi="Times New Roman"/>
          <w:sz w:val="26"/>
          <w:szCs w:val="26"/>
        </w:rPr>
        <w:t>) приказом департамента строительной политики Воронежской области;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0F5DD7" w:rsidRPr="00CD1184">
        <w:rPr>
          <w:rFonts w:ascii="Times New Roman" w:hAnsi="Times New Roman"/>
          <w:sz w:val="26"/>
          <w:szCs w:val="26"/>
        </w:rPr>
        <w:t>) постановлением администрации муниципального района;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5DD7" w:rsidRPr="00CD1184">
        <w:rPr>
          <w:rFonts w:ascii="Times New Roman" w:hAnsi="Times New Roman"/>
          <w:sz w:val="26"/>
          <w:szCs w:val="26"/>
        </w:rPr>
        <w:t>) приказом департамента экономического развития Воронежской области.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EA2426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0F5DD7" w:rsidRPr="00CD1184">
        <w:rPr>
          <w:rFonts w:ascii="Times New Roman" w:hAnsi="Times New Roman"/>
          <w:b/>
          <w:sz w:val="26"/>
          <w:szCs w:val="26"/>
        </w:rPr>
        <w:t>Какие данные об инвестиционных проектах должны быть включены в областную адресную инвестиционную программу?</w:t>
      </w:r>
    </w:p>
    <w:p w:rsidR="000F5DD7" w:rsidRPr="00CD1184" w:rsidRDefault="008501A8" w:rsidP="0085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0F5DD7" w:rsidRPr="00CD1184">
        <w:rPr>
          <w:rFonts w:ascii="Times New Roman" w:hAnsi="Times New Roman"/>
          <w:sz w:val="26"/>
          <w:szCs w:val="26"/>
        </w:rPr>
        <w:t>) наименование объекта капитального строительства с указанием программы (подпрограммы);</w:t>
      </w:r>
    </w:p>
    <w:p w:rsidR="000F5DD7" w:rsidRPr="00CD1184" w:rsidRDefault="008501A8" w:rsidP="0085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0F5DD7" w:rsidRPr="00CD1184">
        <w:rPr>
          <w:rFonts w:ascii="Times New Roman" w:hAnsi="Times New Roman"/>
          <w:sz w:val="26"/>
          <w:szCs w:val="26"/>
        </w:rPr>
        <w:t>) коды функциональной и экономической классификаций расходов бюджетов Российской Федерации;</w:t>
      </w:r>
    </w:p>
    <w:p w:rsidR="000F5DD7" w:rsidRPr="00CD1184" w:rsidRDefault="008168E0" w:rsidP="0085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8501A8">
          <w:rPr>
            <w:rFonts w:ascii="Times New Roman" w:hAnsi="Times New Roman"/>
            <w:sz w:val="26"/>
            <w:szCs w:val="26"/>
          </w:rPr>
          <w:t>в</w:t>
        </w:r>
      </w:hyperlink>
      <w:r w:rsidR="000F5DD7" w:rsidRPr="00CD1184">
        <w:rPr>
          <w:rFonts w:ascii="Times New Roman" w:hAnsi="Times New Roman"/>
          <w:sz w:val="26"/>
          <w:szCs w:val="26"/>
        </w:rPr>
        <w:t>) срок ввода в эксплуатацию;</w:t>
      </w:r>
    </w:p>
    <w:p w:rsidR="000F5DD7" w:rsidRPr="00CD1184" w:rsidRDefault="008168E0" w:rsidP="0085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8" w:history="1">
        <w:proofErr w:type="gramStart"/>
        <w:r w:rsidR="008501A8">
          <w:rPr>
            <w:rFonts w:ascii="Times New Roman" w:hAnsi="Times New Roman"/>
            <w:sz w:val="26"/>
            <w:szCs w:val="26"/>
          </w:rPr>
          <w:t>г</w:t>
        </w:r>
        <w:proofErr w:type="gramEnd"/>
      </w:hyperlink>
      <w:r w:rsidR="000F5DD7" w:rsidRPr="00CD1184">
        <w:rPr>
          <w:rFonts w:ascii="Times New Roman" w:hAnsi="Times New Roman"/>
          <w:sz w:val="26"/>
          <w:szCs w:val="26"/>
        </w:rPr>
        <w:t>) государственный заказчик;</w:t>
      </w:r>
    </w:p>
    <w:p w:rsidR="000F5DD7" w:rsidRPr="00CD1184" w:rsidRDefault="008168E0" w:rsidP="0085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8501A8">
          <w:rPr>
            <w:rFonts w:ascii="Times New Roman" w:hAnsi="Times New Roman"/>
            <w:sz w:val="26"/>
            <w:szCs w:val="26"/>
          </w:rPr>
          <w:t>д</w:t>
        </w:r>
      </w:hyperlink>
      <w:r w:rsidR="000F5DD7" w:rsidRPr="00CD1184">
        <w:rPr>
          <w:rFonts w:ascii="Times New Roman" w:hAnsi="Times New Roman"/>
          <w:sz w:val="26"/>
          <w:szCs w:val="26"/>
        </w:rPr>
        <w:t>) заказчик-застройщик;</w:t>
      </w:r>
    </w:p>
    <w:p w:rsidR="000F5DD7" w:rsidRPr="00CD1184" w:rsidRDefault="008168E0" w:rsidP="0085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8501A8">
          <w:rPr>
            <w:rFonts w:ascii="Times New Roman" w:hAnsi="Times New Roman"/>
            <w:sz w:val="26"/>
            <w:szCs w:val="26"/>
          </w:rPr>
          <w:t>е</w:t>
        </w:r>
      </w:hyperlink>
      <w:r w:rsidR="000F5DD7" w:rsidRPr="00CD1184">
        <w:rPr>
          <w:rFonts w:ascii="Times New Roman" w:hAnsi="Times New Roman"/>
          <w:sz w:val="26"/>
          <w:szCs w:val="26"/>
        </w:rPr>
        <w:t>) мощность объекта капитального строительства, подлежащего вводу в эксплуатацию;</w:t>
      </w:r>
    </w:p>
    <w:p w:rsidR="000F5DD7" w:rsidRPr="00CD1184" w:rsidRDefault="008168E0" w:rsidP="0085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1" w:history="1">
        <w:proofErr w:type="gramStart"/>
        <w:r w:rsidR="008501A8">
          <w:rPr>
            <w:rFonts w:ascii="Times New Roman" w:hAnsi="Times New Roman"/>
            <w:sz w:val="26"/>
            <w:szCs w:val="26"/>
          </w:rPr>
          <w:t>ж</w:t>
        </w:r>
        <w:proofErr w:type="gramEnd"/>
      </w:hyperlink>
      <w:r w:rsidR="000F5DD7" w:rsidRPr="00CD1184">
        <w:rPr>
          <w:rFonts w:ascii="Times New Roman" w:hAnsi="Times New Roman"/>
          <w:sz w:val="26"/>
          <w:szCs w:val="26"/>
        </w:rPr>
        <w:t>) объемы бюджетных ассигнований областного бюджета;</w:t>
      </w:r>
    </w:p>
    <w:p w:rsidR="000F5DD7" w:rsidRPr="00CD1184" w:rsidRDefault="008168E0" w:rsidP="0085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2" w:history="1">
        <w:proofErr w:type="gramStart"/>
        <w:r w:rsidR="008501A8">
          <w:rPr>
            <w:rFonts w:ascii="Times New Roman" w:hAnsi="Times New Roman"/>
            <w:sz w:val="26"/>
            <w:szCs w:val="26"/>
          </w:rPr>
          <w:t>з</w:t>
        </w:r>
      </w:hyperlink>
      <w:r w:rsidR="000F5DD7" w:rsidRPr="00CD1184">
        <w:rPr>
          <w:rFonts w:ascii="Times New Roman" w:hAnsi="Times New Roman"/>
          <w:sz w:val="26"/>
          <w:szCs w:val="26"/>
        </w:rPr>
        <w:t>) объемы бюджетных ассигнований областного бюджета, выделяемых на разработку проектно-сметной документации;</w:t>
      </w:r>
      <w:proofErr w:type="gramEnd"/>
    </w:p>
    <w:p w:rsidR="000F5DD7" w:rsidRPr="00CD1184" w:rsidRDefault="008501A8" w:rsidP="0085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0F5DD7" w:rsidRPr="00CD1184">
        <w:rPr>
          <w:rFonts w:ascii="Times New Roman" w:hAnsi="Times New Roman"/>
          <w:sz w:val="26"/>
          <w:szCs w:val="26"/>
        </w:rPr>
        <w:t>) все выше перечисленное.</w:t>
      </w:r>
    </w:p>
    <w:p w:rsidR="000F5DD7" w:rsidRPr="00CD1184" w:rsidRDefault="008501A8" w:rsidP="008501A8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EA242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  <w:r w:rsidR="000F5DD7" w:rsidRPr="00CD1184">
        <w:rPr>
          <w:rFonts w:ascii="Times New Roman" w:hAnsi="Times New Roman"/>
          <w:b/>
          <w:sz w:val="26"/>
          <w:szCs w:val="26"/>
        </w:rPr>
        <w:t xml:space="preserve"> Какие объекты могут быть включены в федеральную адресную инвестиционную программу?</w:t>
      </w:r>
    </w:p>
    <w:p w:rsidR="000F5DD7" w:rsidRPr="00CD1184" w:rsidRDefault="008501A8" w:rsidP="008501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</w:t>
      </w:r>
      <w:r w:rsidR="000F5DD7" w:rsidRPr="00CD1184">
        <w:rPr>
          <w:rFonts w:ascii="Times New Roman" w:hAnsi="Times New Roman"/>
          <w:sz w:val="26"/>
          <w:szCs w:val="26"/>
        </w:rPr>
        <w:t>) которые невозможно ввести в эксплуатацию без привлечения средств федерального бюджета;</w:t>
      </w:r>
      <w:proofErr w:type="gramEnd"/>
    </w:p>
    <w:p w:rsidR="000F5DD7" w:rsidRPr="00CD1184" w:rsidRDefault="008501A8" w:rsidP="008501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0F5DD7" w:rsidRPr="00CD1184">
        <w:rPr>
          <w:rFonts w:ascii="Times New Roman" w:hAnsi="Times New Roman"/>
          <w:sz w:val="26"/>
          <w:szCs w:val="26"/>
        </w:rPr>
        <w:t>) высокий процент технической готовности объекта капитального строительства;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5DD7" w:rsidRPr="00CD1184">
        <w:rPr>
          <w:rFonts w:ascii="Times New Roman" w:hAnsi="Times New Roman"/>
          <w:sz w:val="26"/>
          <w:szCs w:val="26"/>
        </w:rPr>
        <w:t>) необходимость строительства, реконструкции, технического перевооружения объекта капитального строительства, вытекающая из международных обязательств Российской Федерации</w:t>
      </w:r>
      <w:r w:rsidR="000F5DD7" w:rsidRPr="00CD1184">
        <w:rPr>
          <w:rFonts w:ascii="Times New Roman" w:hAnsi="Times New Roman"/>
          <w:i/>
          <w:sz w:val="26"/>
          <w:szCs w:val="26"/>
        </w:rPr>
        <w:t>;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F5DD7" w:rsidRPr="00CD1184">
        <w:rPr>
          <w:rFonts w:ascii="Times New Roman" w:hAnsi="Times New Roman"/>
          <w:sz w:val="26"/>
          <w:szCs w:val="26"/>
        </w:rPr>
        <w:t xml:space="preserve">) объекты, включенные в нормативно-правовые акты, предусматривающие выделение средств федерального бюджета на условиях </w:t>
      </w:r>
      <w:proofErr w:type="spellStart"/>
      <w:r w:rsidR="000F5DD7" w:rsidRPr="00CD1184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0F5DD7" w:rsidRPr="00CD1184">
        <w:rPr>
          <w:rFonts w:ascii="Times New Roman" w:hAnsi="Times New Roman"/>
          <w:sz w:val="26"/>
          <w:szCs w:val="26"/>
        </w:rPr>
        <w:t>.</w:t>
      </w:r>
    </w:p>
    <w:p w:rsidR="000F5DD7" w:rsidRPr="00CD1184" w:rsidRDefault="008501A8" w:rsidP="008501A8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EA242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0F5DD7" w:rsidRPr="00CD1184">
        <w:rPr>
          <w:rFonts w:ascii="Times New Roman" w:hAnsi="Times New Roman"/>
          <w:b/>
          <w:sz w:val="26"/>
          <w:szCs w:val="26"/>
        </w:rPr>
        <w:t>Какие документы необходимы для открытия финансирования за счет средств федерального бюджета на очередной финансовый год?</w:t>
      </w:r>
    </w:p>
    <w:p w:rsidR="000F5DD7" w:rsidRPr="00CD1184" w:rsidRDefault="008501A8" w:rsidP="008501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</w:t>
      </w:r>
      <w:r w:rsidR="000F5DD7" w:rsidRPr="00CD1184">
        <w:rPr>
          <w:rFonts w:ascii="Times New Roman" w:hAnsi="Times New Roman"/>
          <w:color w:val="000000"/>
          <w:sz w:val="26"/>
          <w:szCs w:val="26"/>
        </w:rPr>
        <w:t>) паспорт инвестиционного проекта по форме, установленной Министерством экономического развития Российской Федерации</w:t>
      </w:r>
      <w:r w:rsidR="000F5DD7" w:rsidRPr="00CD1184">
        <w:rPr>
          <w:rFonts w:ascii="Times New Roman" w:hAnsi="Times New Roman"/>
          <w:sz w:val="26"/>
          <w:szCs w:val="26"/>
        </w:rPr>
        <w:t>;</w:t>
      </w:r>
    </w:p>
    <w:p w:rsidR="000F5DD7" w:rsidRPr="00CD1184" w:rsidRDefault="008501A8" w:rsidP="008501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0F5DD7" w:rsidRPr="00CD1184">
        <w:rPr>
          <w:rFonts w:ascii="Times New Roman" w:hAnsi="Times New Roman"/>
          <w:sz w:val="26"/>
          <w:szCs w:val="26"/>
        </w:rPr>
        <w:t xml:space="preserve">) </w:t>
      </w:r>
      <w:r w:rsidR="000F5DD7" w:rsidRPr="00CD1184">
        <w:rPr>
          <w:rFonts w:ascii="Times New Roman" w:hAnsi="Times New Roman"/>
          <w:color w:val="000000"/>
          <w:sz w:val="26"/>
          <w:szCs w:val="26"/>
        </w:rPr>
        <w:t>документы об утверждении проектной документации в соответствии с законодательством Российской Федерации</w:t>
      </w:r>
      <w:r w:rsidR="000F5DD7" w:rsidRPr="00CD1184">
        <w:rPr>
          <w:rFonts w:ascii="Times New Roman" w:hAnsi="Times New Roman"/>
          <w:sz w:val="26"/>
          <w:szCs w:val="26"/>
        </w:rPr>
        <w:t>;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="000F5DD7" w:rsidRPr="00CD1184">
        <w:rPr>
          <w:rFonts w:ascii="Times New Roman" w:hAnsi="Times New Roman"/>
          <w:sz w:val="26"/>
          <w:szCs w:val="26"/>
        </w:rPr>
        <w:t xml:space="preserve">) </w:t>
      </w:r>
      <w:r w:rsidR="000F5DD7" w:rsidRPr="00CD1184">
        <w:rPr>
          <w:rFonts w:ascii="Times New Roman" w:hAnsi="Times New Roman"/>
          <w:color w:val="000000"/>
          <w:sz w:val="26"/>
          <w:szCs w:val="26"/>
        </w:rPr>
        <w:t>копия положительного заключения о достоверности сметной стоимости объекта капитального строительства</w:t>
      </w:r>
      <w:r w:rsidR="000F5DD7" w:rsidRPr="00CD1184">
        <w:rPr>
          <w:rFonts w:ascii="Times New Roman" w:hAnsi="Times New Roman"/>
          <w:i/>
          <w:sz w:val="26"/>
          <w:szCs w:val="26"/>
        </w:rPr>
        <w:t>;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F5DD7" w:rsidRPr="00CD1184">
        <w:rPr>
          <w:rFonts w:ascii="Times New Roman" w:hAnsi="Times New Roman"/>
          <w:sz w:val="26"/>
          <w:szCs w:val="26"/>
        </w:rPr>
        <w:t xml:space="preserve">) </w:t>
      </w:r>
      <w:r w:rsidR="000F5DD7" w:rsidRPr="00CD1184">
        <w:rPr>
          <w:rFonts w:ascii="Times New Roman" w:hAnsi="Times New Roman"/>
          <w:color w:val="000000"/>
          <w:sz w:val="26"/>
          <w:szCs w:val="26"/>
        </w:rPr>
        <w:t>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</w:t>
      </w:r>
      <w:r w:rsidR="000F5DD7" w:rsidRPr="00CD1184">
        <w:rPr>
          <w:rFonts w:ascii="Times New Roman" w:hAnsi="Times New Roman"/>
          <w:sz w:val="26"/>
          <w:szCs w:val="26"/>
        </w:rPr>
        <w:t>;</w:t>
      </w:r>
    </w:p>
    <w:p w:rsidR="000F5DD7" w:rsidRPr="00CD1184" w:rsidRDefault="008501A8" w:rsidP="008501A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0F5DD7" w:rsidRPr="00CD1184">
        <w:rPr>
          <w:rFonts w:ascii="Times New Roman" w:hAnsi="Times New Roman"/>
          <w:sz w:val="26"/>
          <w:szCs w:val="26"/>
        </w:rPr>
        <w:t>) все выше перечисленное.</w:t>
      </w:r>
    </w:p>
    <w:p w:rsidR="000F5DD7" w:rsidRPr="00CD1184" w:rsidRDefault="000F5DD7" w:rsidP="00CD1184">
      <w:pPr>
        <w:pStyle w:val="1"/>
        <w:spacing w:after="0" w:line="240" w:lineRule="auto"/>
        <w:ind w:left="644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5C2068" w:rsidRPr="00CD1184" w:rsidRDefault="005C2068" w:rsidP="00CD1184">
      <w:pPr>
        <w:pStyle w:val="a5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sectPr w:rsidR="005C2068" w:rsidRPr="00CD1184" w:rsidSect="008B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B4A"/>
    <w:multiLevelType w:val="hybridMultilevel"/>
    <w:tmpl w:val="C1B4928E"/>
    <w:lvl w:ilvl="0" w:tplc="40986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683"/>
    <w:multiLevelType w:val="hybridMultilevel"/>
    <w:tmpl w:val="AE2E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3BFC"/>
    <w:multiLevelType w:val="hybridMultilevel"/>
    <w:tmpl w:val="16809132"/>
    <w:lvl w:ilvl="0" w:tplc="795401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FB"/>
    <w:rsid w:val="00055004"/>
    <w:rsid w:val="000F5DD7"/>
    <w:rsid w:val="001843FF"/>
    <w:rsid w:val="00237921"/>
    <w:rsid w:val="00394B45"/>
    <w:rsid w:val="003A6E0B"/>
    <w:rsid w:val="003F1388"/>
    <w:rsid w:val="00433BC4"/>
    <w:rsid w:val="00454D89"/>
    <w:rsid w:val="00531FA9"/>
    <w:rsid w:val="005C2068"/>
    <w:rsid w:val="00725D1E"/>
    <w:rsid w:val="008168E0"/>
    <w:rsid w:val="008501A8"/>
    <w:rsid w:val="008B1B40"/>
    <w:rsid w:val="00A83A20"/>
    <w:rsid w:val="00AF23BD"/>
    <w:rsid w:val="00CD1184"/>
    <w:rsid w:val="00D017A1"/>
    <w:rsid w:val="00D208C3"/>
    <w:rsid w:val="00DF2E9E"/>
    <w:rsid w:val="00E7597F"/>
    <w:rsid w:val="00EA2426"/>
    <w:rsid w:val="00F160FB"/>
    <w:rsid w:val="00F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60FB"/>
  </w:style>
  <w:style w:type="character" w:styleId="a4">
    <w:name w:val="Hyperlink"/>
    <w:basedOn w:val="a0"/>
    <w:uiPriority w:val="99"/>
    <w:semiHidden/>
    <w:unhideWhenUsed/>
    <w:rsid w:val="00F160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1FA9"/>
    <w:pPr>
      <w:ind w:left="720"/>
      <w:contextualSpacing/>
    </w:pPr>
  </w:style>
  <w:style w:type="paragraph" w:customStyle="1" w:styleId="a6">
    <w:name w:val="Стиль"/>
    <w:rsid w:val="0053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454D89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0F5DD7"/>
    <w:pPr>
      <w:ind w:left="720"/>
      <w:contextualSpacing/>
    </w:pPr>
    <w:rPr>
      <w:rFonts w:eastAsia="Times New Roman"/>
    </w:rPr>
  </w:style>
  <w:style w:type="paragraph" w:customStyle="1" w:styleId="pboth">
    <w:name w:val="pboth"/>
    <w:basedOn w:val="a"/>
    <w:rsid w:val="000F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60FB"/>
  </w:style>
  <w:style w:type="character" w:styleId="a4">
    <w:name w:val="Hyperlink"/>
    <w:basedOn w:val="a0"/>
    <w:uiPriority w:val="99"/>
    <w:semiHidden/>
    <w:unhideWhenUsed/>
    <w:rsid w:val="00F160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1FA9"/>
    <w:pPr>
      <w:ind w:left="720"/>
      <w:contextualSpacing/>
    </w:pPr>
  </w:style>
  <w:style w:type="paragraph" w:customStyle="1" w:styleId="a6">
    <w:name w:val="Стиль"/>
    <w:rsid w:val="0053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454D89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0F5DD7"/>
    <w:pPr>
      <w:ind w:left="720"/>
      <w:contextualSpacing/>
    </w:pPr>
    <w:rPr>
      <w:rFonts w:eastAsia="Times New Roman"/>
    </w:rPr>
  </w:style>
  <w:style w:type="paragraph" w:customStyle="1" w:styleId="pboth">
    <w:name w:val="pboth"/>
    <w:basedOn w:val="a"/>
    <w:rsid w:val="000F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8C5672BDA98C3EAFD02E5D06E6634737798A2D8D8227B550B406B9B9956C72C0A3n6g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2EFDD514A9D67C85938C5672BDA98C3EAFD02E5D06E6634737798A2D8D8227B550B406B9B9956C72C0A3n6gBH" TargetMode="External"/><Relationship Id="rId12" Type="http://schemas.openxmlformats.org/officeDocument/2006/relationships/hyperlink" Target="consultantplus://offline/ref=1B2EFDD514A9D67C85938C5672BDA98C3EAFD02E5D06E6634737798A2D8D8227B550B406B9B9956C72C0A3n6g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2EFDD514A9D67C85938C5672BDA98C3EAFD02E5D06E6634737798A2D8D8227B550B406B9B9956C72C0A3n6g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2EFDD514A9D67C85938C5672BDA98C3EAFD02E5D06E6634737798A2D8D8227B550B406B9B9956C72C0A3n6g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EFDD514A9D67C85938C5672BDA98C3EAFD02E5D06E6634737798A2D8D8227B550B406B9B9956C72C0A3n6g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95FDB-255F-48E5-B179-C652FBA7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PindurinaTN</dc:creator>
  <cp:lastModifiedBy>Кристина К. Гоголи</cp:lastModifiedBy>
  <cp:revision>3</cp:revision>
  <dcterms:created xsi:type="dcterms:W3CDTF">2018-07-02T10:35:00Z</dcterms:created>
  <dcterms:modified xsi:type="dcterms:W3CDTF">2018-07-02T10:55:00Z</dcterms:modified>
</cp:coreProperties>
</file>