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19" w:rsidRDefault="00080419" w:rsidP="00DE0A97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0419" w:rsidRDefault="00080419" w:rsidP="00DE0A97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C5E8E" w:rsidRPr="006C5E8E" w:rsidRDefault="006C5E8E" w:rsidP="00DE0A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A97">
        <w:rPr>
          <w:rFonts w:ascii="Times New Roman" w:hAnsi="Times New Roman" w:cs="Times New Roman"/>
          <w:b/>
          <w:sz w:val="28"/>
          <w:szCs w:val="28"/>
          <w:lang w:eastAsia="ru-RU"/>
        </w:rPr>
        <w:t>Наименование контрольно-надзорного органа (органов), проводящего (проводящих) мероприятие</w:t>
      </w:r>
      <w:r w:rsidRPr="006C5E8E">
        <w:rPr>
          <w:rFonts w:ascii="Times New Roman" w:hAnsi="Times New Roman" w:cs="Times New Roman"/>
          <w:sz w:val="28"/>
          <w:szCs w:val="28"/>
          <w:lang w:eastAsia="ru-RU"/>
        </w:rPr>
        <w:t>: Департамент имущественных и земельных отношений Воронежской области</w:t>
      </w:r>
      <w:r w:rsidR="00D374B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374B8" w:rsidRPr="0061439C">
        <w:rPr>
          <w:rFonts w:ascii="Times New Roman" w:hAnsi="Times New Roman" w:cs="Times New Roman"/>
          <w:color w:val="000000"/>
          <w:spacing w:val="-5"/>
          <w:sz w:val="28"/>
          <w:szCs w:val="28"/>
        </w:rPr>
        <w:t>Межрегиональн</w:t>
      </w:r>
      <w:r w:rsidR="00D374B8">
        <w:rPr>
          <w:rFonts w:ascii="Times New Roman" w:hAnsi="Times New Roman" w:cs="Times New Roman"/>
          <w:color w:val="000000"/>
          <w:spacing w:val="-5"/>
          <w:sz w:val="28"/>
          <w:szCs w:val="28"/>
        </w:rPr>
        <w:t>ое</w:t>
      </w:r>
      <w:r w:rsidR="00D374B8" w:rsidRPr="0061439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управлени</w:t>
      </w:r>
      <w:r w:rsidR="00D374B8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="00D374B8" w:rsidRPr="0061439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Федеральной службы по регулированию алкогольного рынка по Центральному федеральному округу</w:t>
      </w:r>
      <w:r w:rsidR="00D374B8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6C5E8E" w:rsidRPr="006C5E8E" w:rsidRDefault="006C5E8E" w:rsidP="00DE0A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A97">
        <w:rPr>
          <w:rFonts w:ascii="Times New Roman" w:hAnsi="Times New Roman" w:cs="Times New Roman"/>
          <w:b/>
          <w:sz w:val="28"/>
          <w:szCs w:val="28"/>
          <w:lang w:eastAsia="ru-RU"/>
        </w:rPr>
        <w:t>Дата (период) проведения мероприятия</w:t>
      </w:r>
      <w:r w:rsidRPr="006C5E8E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="00AA029D">
        <w:rPr>
          <w:rFonts w:ascii="Times New Roman" w:hAnsi="Times New Roman" w:cs="Times New Roman"/>
          <w:sz w:val="28"/>
          <w:szCs w:val="28"/>
          <w:lang w:eastAsia="ru-RU"/>
        </w:rPr>
        <w:t xml:space="preserve">23 сентября 2021 </w:t>
      </w:r>
      <w:r w:rsidR="0008041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D374B8">
        <w:rPr>
          <w:rFonts w:ascii="Times New Roman" w:hAnsi="Times New Roman" w:cs="Times New Roman"/>
          <w:sz w:val="28"/>
          <w:szCs w:val="28"/>
          <w:lang w:eastAsia="ru-RU"/>
        </w:rPr>
        <w:t xml:space="preserve"> в 10-00</w:t>
      </w:r>
    </w:p>
    <w:p w:rsidR="00C738C5" w:rsidRDefault="006C5E8E" w:rsidP="00DE0A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A97">
        <w:rPr>
          <w:rFonts w:ascii="Times New Roman" w:hAnsi="Times New Roman" w:cs="Times New Roman"/>
          <w:b/>
          <w:sz w:val="28"/>
          <w:szCs w:val="28"/>
          <w:lang w:eastAsia="ru-RU"/>
        </w:rPr>
        <w:t>Место проведения мероприятия</w:t>
      </w:r>
      <w:r w:rsidRPr="006C5E8E">
        <w:rPr>
          <w:rFonts w:ascii="Times New Roman" w:hAnsi="Times New Roman" w:cs="Times New Roman"/>
          <w:sz w:val="28"/>
          <w:szCs w:val="28"/>
          <w:lang w:eastAsia="ru-RU"/>
        </w:rPr>
        <w:t>: г. Воронеж, площадь Ленина, д. 12,</w:t>
      </w:r>
    </w:p>
    <w:p w:rsidR="006C5E8E" w:rsidRPr="00273290" w:rsidRDefault="006C5E8E" w:rsidP="00DE0A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A97">
        <w:rPr>
          <w:rFonts w:ascii="Times New Roman" w:hAnsi="Times New Roman" w:cs="Times New Roman"/>
          <w:b/>
          <w:sz w:val="28"/>
          <w:szCs w:val="28"/>
          <w:lang w:eastAsia="ru-RU"/>
        </w:rPr>
        <w:t>Способ проведения мероприятия:</w:t>
      </w:r>
      <w:r w:rsidR="00C738C5">
        <w:rPr>
          <w:rFonts w:ascii="Times New Roman" w:hAnsi="Times New Roman" w:cs="Times New Roman"/>
          <w:sz w:val="28"/>
          <w:szCs w:val="28"/>
          <w:lang w:eastAsia="ru-RU"/>
        </w:rPr>
        <w:t> «онлайн</w:t>
      </w:r>
      <w:r w:rsidRPr="006C5E8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73290" w:rsidRPr="00273290">
        <w:rPr>
          <w:color w:val="444444"/>
          <w:sz w:val="28"/>
          <w:szCs w:val="28"/>
          <w:shd w:val="clear" w:color="auto" w:fill="FFFFFF"/>
        </w:rPr>
        <w:t xml:space="preserve"> </w:t>
      </w:r>
      <w:r w:rsidR="00273290" w:rsidRPr="0027329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(видеоконфренцсвязь) с предварительной регистрацией участников</w:t>
      </w:r>
      <w:r w:rsidR="0027329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</w:p>
    <w:p w:rsidR="006C5E8E" w:rsidRPr="006C5E8E" w:rsidRDefault="006C5E8E" w:rsidP="00DE0A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A97">
        <w:rPr>
          <w:rFonts w:ascii="Times New Roman" w:hAnsi="Times New Roman" w:cs="Times New Roman"/>
          <w:b/>
          <w:sz w:val="28"/>
          <w:szCs w:val="28"/>
          <w:lang w:eastAsia="ru-RU"/>
        </w:rPr>
        <w:t>Статус мероприятия</w:t>
      </w:r>
      <w:r w:rsidRPr="006C5E8E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="002C4CBB">
        <w:rPr>
          <w:rFonts w:ascii="Times New Roman" w:hAnsi="Times New Roman" w:cs="Times New Roman"/>
          <w:sz w:val="28"/>
          <w:szCs w:val="28"/>
          <w:lang w:eastAsia="ru-RU"/>
        </w:rPr>
        <w:t>завершено</w:t>
      </w:r>
    </w:p>
    <w:p w:rsidR="00D374B8" w:rsidRDefault="006C5E8E" w:rsidP="0008041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0A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Краткое описание </w:t>
      </w:r>
      <w:r w:rsidR="00D374B8" w:rsidRPr="00DE0A97">
        <w:rPr>
          <w:rFonts w:ascii="Times New Roman" w:hAnsi="Times New Roman" w:cs="Times New Roman"/>
          <w:b/>
          <w:sz w:val="28"/>
          <w:szCs w:val="28"/>
          <w:lang w:eastAsia="ru-RU"/>
        </w:rPr>
        <w:t>мероприятия</w:t>
      </w:r>
      <w:r w:rsidR="00D374B8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2C4CBB">
        <w:rPr>
          <w:rFonts w:ascii="Times New Roman" w:hAnsi="Times New Roman" w:cs="Times New Roman"/>
          <w:sz w:val="28"/>
          <w:szCs w:val="28"/>
          <w:lang w:eastAsia="ru-RU"/>
        </w:rPr>
        <w:t>Обобщение практики</w:t>
      </w:r>
      <w:r w:rsidR="00C738C5" w:rsidRPr="00C738C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D374B8" w:rsidRPr="00C92F0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осуществления государственного контроля (надзора) в сфере производства и оборота этилового спирта, алкогольной и спиртосодержащей продукции</w:t>
      </w:r>
      <w:r w:rsidR="00D374B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2C4CBB" w:rsidRPr="002C4CBB" w:rsidRDefault="002C4CBB" w:rsidP="002C4CBB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CBB">
        <w:rPr>
          <w:rFonts w:ascii="Times New Roman" w:hAnsi="Times New Roman" w:cs="Times New Roman"/>
          <w:sz w:val="28"/>
          <w:szCs w:val="28"/>
          <w:lang w:eastAsia="ru-RU"/>
        </w:rPr>
        <w:t>В ходе публичного мероприятия были рассмотрены следующие вопросы:</w:t>
      </w:r>
    </w:p>
    <w:p w:rsidR="002C4CBB" w:rsidRPr="002C4CBB" w:rsidRDefault="002C4CBB" w:rsidP="002C4CB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CBB">
        <w:rPr>
          <w:rFonts w:ascii="Times New Roman" w:hAnsi="Times New Roman" w:cs="Times New Roman"/>
          <w:sz w:val="28"/>
          <w:szCs w:val="28"/>
          <w:lang w:eastAsia="ru-RU"/>
        </w:rPr>
        <w:t>Административная ответственность в сфере производства и оборота этилового спирта, алкогольной и спиртосодержащей продукции;</w:t>
      </w:r>
    </w:p>
    <w:p w:rsidR="002C4CBB" w:rsidRPr="002C4CBB" w:rsidRDefault="002C4CBB" w:rsidP="002C4CB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CBB">
        <w:rPr>
          <w:rFonts w:ascii="Times New Roman" w:hAnsi="Times New Roman" w:cs="Times New Roman"/>
          <w:sz w:val="28"/>
          <w:szCs w:val="28"/>
          <w:lang w:eastAsia="ru-RU"/>
        </w:rPr>
        <w:t>Оборот немаркируемой алкогольной продукции с истекшим сроком годности, практика привлечения к административной ответственности;</w:t>
      </w:r>
    </w:p>
    <w:p w:rsidR="002C4CBB" w:rsidRPr="002C4CBB" w:rsidRDefault="002C4CBB" w:rsidP="002C4CB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CBB">
        <w:rPr>
          <w:rFonts w:ascii="Times New Roman" w:hAnsi="Times New Roman" w:cs="Times New Roman"/>
          <w:sz w:val="28"/>
          <w:szCs w:val="28"/>
          <w:lang w:eastAsia="ru-RU"/>
        </w:rPr>
        <w:t>Порядок и формат предоставления деклараций об объеме производства, оборота и (или) использования этилового спирта, алкогольной и спиртосодержащей продукции в формате электронного документа.</w:t>
      </w:r>
    </w:p>
    <w:p w:rsidR="00D374B8" w:rsidRPr="00BE147A" w:rsidRDefault="006C5E8E" w:rsidP="002C4C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0A97">
        <w:rPr>
          <w:rFonts w:ascii="Times New Roman" w:hAnsi="Times New Roman" w:cs="Times New Roman"/>
          <w:b/>
          <w:sz w:val="28"/>
          <w:szCs w:val="28"/>
          <w:lang w:eastAsia="ru-RU"/>
        </w:rPr>
        <w:t>Краткое описание результатов мероприятия</w:t>
      </w:r>
      <w:r w:rsidRPr="006C5E8E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="002C4CBB" w:rsidRPr="00BE147A">
        <w:rPr>
          <w:rFonts w:ascii="Times New Roman" w:hAnsi="Times New Roman" w:cs="Times New Roman"/>
          <w:sz w:val="28"/>
          <w:szCs w:val="28"/>
        </w:rPr>
        <w:t xml:space="preserve">Подконтрольные субъекты задали </w:t>
      </w:r>
      <w:r w:rsidR="00BE147A" w:rsidRPr="00BE147A">
        <w:rPr>
          <w:rFonts w:ascii="Times New Roman" w:hAnsi="Times New Roman" w:cs="Times New Roman"/>
          <w:sz w:val="28"/>
          <w:szCs w:val="28"/>
        </w:rPr>
        <w:t xml:space="preserve">вопросы по темам публичного мероприятия и </w:t>
      </w:r>
      <w:r w:rsidR="002C4CBB" w:rsidRPr="00BE147A">
        <w:rPr>
          <w:rFonts w:ascii="Times New Roman" w:hAnsi="Times New Roman" w:cs="Times New Roman"/>
          <w:sz w:val="28"/>
          <w:szCs w:val="28"/>
        </w:rPr>
        <w:t>по действующему законодательству</w:t>
      </w:r>
      <w:r w:rsidR="00BE147A" w:rsidRPr="00BE147A">
        <w:rPr>
          <w:rFonts w:ascii="Times New Roman" w:hAnsi="Times New Roman" w:cs="Times New Roman"/>
          <w:sz w:val="28"/>
          <w:szCs w:val="28"/>
        </w:rPr>
        <w:t>. На все вопросы были предоставлены исчерпывающие ответы</w:t>
      </w:r>
      <w:r w:rsidR="0046421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02503" w:rsidRPr="00BE147A" w:rsidRDefault="00D02503" w:rsidP="00DE0A9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02503" w:rsidRPr="00BE147A" w:rsidSect="00DB5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2ED7"/>
    <w:multiLevelType w:val="hybridMultilevel"/>
    <w:tmpl w:val="B9FCB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7513"/>
    <w:rsid w:val="00080419"/>
    <w:rsid w:val="000D0167"/>
    <w:rsid w:val="00136A84"/>
    <w:rsid w:val="00273290"/>
    <w:rsid w:val="002C1DA5"/>
    <w:rsid w:val="002C4CBB"/>
    <w:rsid w:val="002F2843"/>
    <w:rsid w:val="003F6B3A"/>
    <w:rsid w:val="00444A73"/>
    <w:rsid w:val="0046421A"/>
    <w:rsid w:val="006C5E8E"/>
    <w:rsid w:val="006F7513"/>
    <w:rsid w:val="00871324"/>
    <w:rsid w:val="00953120"/>
    <w:rsid w:val="009D1B2D"/>
    <w:rsid w:val="009F2A68"/>
    <w:rsid w:val="00AA029D"/>
    <w:rsid w:val="00B96777"/>
    <w:rsid w:val="00BE147A"/>
    <w:rsid w:val="00C738C5"/>
    <w:rsid w:val="00D02503"/>
    <w:rsid w:val="00D374B8"/>
    <w:rsid w:val="00DB5F83"/>
    <w:rsid w:val="00DE0A97"/>
    <w:rsid w:val="00E77DA4"/>
    <w:rsid w:val="00F45B42"/>
    <w:rsid w:val="00F94145"/>
    <w:rsid w:val="00F9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E8E"/>
    <w:rPr>
      <w:color w:val="0000FF"/>
      <w:u w:val="single"/>
    </w:rPr>
  </w:style>
  <w:style w:type="paragraph" w:styleId="a4">
    <w:name w:val="No Spacing"/>
    <w:uiPriority w:val="1"/>
    <w:qFormat/>
    <w:rsid w:val="006C5E8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967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6777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F94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Б. Косякина</dc:creator>
  <cp:lastModifiedBy>PisarevaTE</cp:lastModifiedBy>
  <cp:revision>2</cp:revision>
  <cp:lastPrinted>2020-11-05T14:41:00Z</cp:lastPrinted>
  <dcterms:created xsi:type="dcterms:W3CDTF">2021-09-24T13:37:00Z</dcterms:created>
  <dcterms:modified xsi:type="dcterms:W3CDTF">2021-09-24T13:37:00Z</dcterms:modified>
</cp:coreProperties>
</file>