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55" w:rsidRPr="00377035" w:rsidRDefault="008F088E" w:rsidP="00853D55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>
        <w:rPr>
          <w:noProof/>
          <w:color w:val="000000" w:themeColor="text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45pt;margin-top:55.9pt;width:49.55pt;height:48.15pt;z-index:251658240;visibility:visible;mso-wrap-edited:f;mso-position-horizontal-relative:margin;mso-position-vertical-relative:page">
            <v:imagedata r:id="rId4" o:title=""/>
            <w10:wrap type="topAndBottom" anchorx="margin" anchory="page"/>
            <w10:anchorlock/>
          </v:shape>
          <o:OLEObject Type="Embed" ProgID="Word.Picture.8" ShapeID="_x0000_s1026" DrawAspect="Content" ObjectID="_1764595325" r:id="rId5"/>
        </w:object>
      </w:r>
      <w:r w:rsidR="00853D55">
        <w:rPr>
          <w:color w:val="000000" w:themeColor="text1"/>
          <w:spacing w:val="30"/>
          <w:szCs w:val="28"/>
        </w:rPr>
        <w:t>МИНИСТЕРСТВО</w:t>
      </w:r>
    </w:p>
    <w:p w:rsidR="00853D55" w:rsidRPr="00377035" w:rsidRDefault="00853D55" w:rsidP="00853D55">
      <w:pPr>
        <w:pStyle w:val="a4"/>
        <w:spacing w:line="192" w:lineRule="auto"/>
        <w:outlineLvl w:val="0"/>
        <w:rPr>
          <w:color w:val="000000" w:themeColor="text1"/>
          <w:spacing w:val="30"/>
          <w:szCs w:val="28"/>
        </w:rPr>
      </w:pPr>
      <w:r w:rsidRPr="00377035">
        <w:rPr>
          <w:color w:val="000000" w:themeColor="text1"/>
          <w:spacing w:val="30"/>
          <w:szCs w:val="28"/>
        </w:rPr>
        <w:t>ИМУЩЕСТВЕННЫХ И ЗЕМЕЛЬНЫХ ОТНОШЕНИЙ</w:t>
      </w:r>
    </w:p>
    <w:p w:rsidR="00853D55" w:rsidRPr="00377035" w:rsidRDefault="00853D55" w:rsidP="00853D55">
      <w:pPr>
        <w:pStyle w:val="a4"/>
        <w:spacing w:line="192" w:lineRule="auto"/>
        <w:outlineLvl w:val="0"/>
        <w:rPr>
          <w:color w:val="000000" w:themeColor="text1"/>
          <w:szCs w:val="28"/>
        </w:rPr>
      </w:pPr>
      <w:r w:rsidRPr="00377035">
        <w:rPr>
          <w:color w:val="000000" w:themeColor="text1"/>
          <w:spacing w:val="30"/>
          <w:szCs w:val="28"/>
        </w:rPr>
        <w:t>ВОРОНЕЖСКОЙ ОБЛАСТИ</w:t>
      </w:r>
    </w:p>
    <w:p w:rsidR="00853D55" w:rsidRPr="00377035" w:rsidRDefault="00853D55" w:rsidP="00853D55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853D55" w:rsidRPr="00377035" w:rsidRDefault="00853D55" w:rsidP="00853D55">
      <w:pPr>
        <w:pStyle w:val="a3"/>
        <w:ind w:right="2"/>
        <w:jc w:val="center"/>
        <w:rPr>
          <w:rFonts w:ascii="Times New Roman" w:hAnsi="Times New Roman"/>
          <w:color w:val="000000" w:themeColor="text1"/>
          <w:sz w:val="20"/>
        </w:rPr>
      </w:pPr>
    </w:p>
    <w:p w:rsidR="00853D55" w:rsidRDefault="00853D55" w:rsidP="00853D55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853D55" w:rsidRPr="00377035" w:rsidRDefault="00853D55" w:rsidP="00853D55">
      <w:pPr>
        <w:pStyle w:val="a3"/>
        <w:tabs>
          <w:tab w:val="left" w:pos="6985"/>
        </w:tabs>
        <w:ind w:right="2"/>
        <w:rPr>
          <w:rFonts w:ascii="Times New Roman" w:hAnsi="Times New Roman"/>
          <w:color w:val="000000" w:themeColor="text1"/>
          <w:szCs w:val="28"/>
        </w:rPr>
      </w:pPr>
      <w:r w:rsidRPr="00377035">
        <w:rPr>
          <w:rFonts w:ascii="Times New Roman" w:hAnsi="Times New Roman"/>
          <w:color w:val="000000" w:themeColor="text1"/>
          <w:szCs w:val="28"/>
        </w:rPr>
        <w:t>________________</w:t>
      </w:r>
      <w:r w:rsidRPr="00377035">
        <w:rPr>
          <w:rFonts w:ascii="Times New Roman" w:hAnsi="Times New Roman"/>
          <w:color w:val="000000" w:themeColor="text1"/>
          <w:szCs w:val="28"/>
        </w:rPr>
        <w:tab/>
        <w:t>______________</w:t>
      </w:r>
    </w:p>
    <w:p w:rsidR="00853D55" w:rsidRDefault="0066427C" w:rsidP="00853D55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  <w:r>
        <w:rPr>
          <w:rFonts w:ascii="Times New Roman" w:hAnsi="Times New Roman"/>
          <w:bCs/>
          <w:color w:val="000000" w:themeColor="text1"/>
          <w:szCs w:val="28"/>
        </w:rPr>
        <w:t xml:space="preserve">г. </w:t>
      </w:r>
      <w:r w:rsidR="00853D55">
        <w:rPr>
          <w:rFonts w:ascii="Times New Roman" w:hAnsi="Times New Roman"/>
          <w:bCs/>
          <w:color w:val="000000" w:themeColor="text1"/>
          <w:szCs w:val="28"/>
        </w:rPr>
        <w:t>Воронеж</w:t>
      </w:r>
    </w:p>
    <w:p w:rsidR="00853D55" w:rsidRPr="00786E91" w:rsidRDefault="00853D55" w:rsidP="00853D55">
      <w:pPr>
        <w:pStyle w:val="a3"/>
        <w:ind w:right="2"/>
        <w:jc w:val="center"/>
        <w:rPr>
          <w:rFonts w:ascii="Times New Roman" w:hAnsi="Times New Roman"/>
          <w:bCs/>
          <w:color w:val="000000" w:themeColor="text1"/>
          <w:szCs w:val="28"/>
        </w:rPr>
      </w:pPr>
    </w:p>
    <w:p w:rsidR="00853D55" w:rsidRPr="008843A4" w:rsidRDefault="00853D55" w:rsidP="00853D55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0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внесении изменений в приказ департамента имущественных и земельных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отношений Воронежской </w:t>
      </w:r>
      <w:r w:rsidRPr="008843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от </w:t>
      </w:r>
      <w:r w:rsidR="0066427C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6427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843A4">
        <w:rPr>
          <w:rFonts w:ascii="Times New Roman" w:hAnsi="Times New Roman" w:cs="Times New Roman"/>
          <w:sz w:val="28"/>
          <w:szCs w:val="28"/>
        </w:rPr>
        <w:t>.201</w:t>
      </w:r>
      <w:r w:rsidR="0066427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66427C">
        <w:rPr>
          <w:rFonts w:ascii="Times New Roman" w:hAnsi="Times New Roman" w:cs="Times New Roman"/>
          <w:sz w:val="28"/>
          <w:szCs w:val="28"/>
        </w:rPr>
        <w:t>40</w:t>
      </w:r>
    </w:p>
    <w:p w:rsidR="00853D55" w:rsidRPr="004E60B5" w:rsidRDefault="00853D55" w:rsidP="00853D55">
      <w:pPr>
        <w:pStyle w:val="ConsPlusTitle"/>
        <w:widowControl/>
        <w:spacing w:line="480" w:lineRule="auto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53D55" w:rsidRDefault="00853D55" w:rsidP="00853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27BF">
        <w:rPr>
          <w:rFonts w:ascii="Times New Roman" w:hAnsi="Times New Roman"/>
          <w:color w:val="000000" w:themeColor="text1"/>
          <w:sz w:val="28"/>
          <w:szCs w:val="28"/>
        </w:rPr>
        <w:t>В соответствии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с частью 5.8 статьи 19 Федерального закона от 13.03.2006 № 38-ФЗ «О рекламе», Законом Воронежской области от 30.12.2014 № 217-ОЗ «О перераспределении отдельных полномочий органов местного самоуправления городского округа город Воронеж и исполнительных органов государственной власти Воронежской области», </w:t>
      </w:r>
      <w:hyperlink r:id="rId6" w:history="1">
        <w:r w:rsidRPr="00377035">
          <w:rPr>
            <w:rFonts w:ascii="Times New Roman" w:hAnsi="Times New Roman"/>
            <w:color w:val="000000" w:themeColor="text1"/>
            <w:sz w:val="28"/>
            <w:szCs w:val="28"/>
          </w:rPr>
          <w:t>постановлением</w:t>
        </w:r>
      </w:hyperlink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правительства Воронежской области от 08.05.2009 № 365 «Об утверждении Положения о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министерстве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 отношений Воронежской области», приказом департамента имущественных и земельных отношений Воронежской обл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асти от </w:t>
      </w:r>
      <w:r w:rsidRPr="00DB6EA7">
        <w:rPr>
          <w:rFonts w:ascii="Times New Roman" w:hAnsi="Times New Roman"/>
          <w:color w:val="000000" w:themeColor="text1"/>
          <w:sz w:val="28"/>
          <w:szCs w:val="28"/>
        </w:rPr>
        <w:t xml:space="preserve">26.04.2019 № 1030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DB6EA7">
        <w:rPr>
          <w:rFonts w:ascii="Times New Roman" w:hAnsi="Times New Roman"/>
          <w:color w:val="000000" w:themeColor="text1"/>
          <w:sz w:val="28"/>
          <w:szCs w:val="28"/>
        </w:rPr>
        <w:t>«О Порядке утверждения схемы размещения рекламных конструкций на территории городского округа город Воронеж»</w:t>
      </w:r>
    </w:p>
    <w:p w:rsidR="00853D55" w:rsidRPr="00377035" w:rsidRDefault="00853D55" w:rsidP="00853D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п р и </w:t>
      </w:r>
      <w:proofErr w:type="gramStart"/>
      <w:r w:rsidRPr="00377035">
        <w:rPr>
          <w:rFonts w:ascii="Times New Roman" w:hAnsi="Times New Roman"/>
          <w:color w:val="000000" w:themeColor="text1"/>
          <w:sz w:val="28"/>
          <w:szCs w:val="28"/>
        </w:rPr>
        <w:t>к</w:t>
      </w:r>
      <w:proofErr w:type="gramEnd"/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а з ы в а ю:</w:t>
      </w:r>
    </w:p>
    <w:p w:rsidR="00853D55" w:rsidRDefault="00853D55" w:rsidP="0066427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</w:t>
      </w:r>
      <w:r w:rsidRPr="007209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Внести в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приказ департамента имущественных и земельных отношений Воронежской области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66427C">
        <w:rPr>
          <w:rFonts w:ascii="Times New Roman" w:hAnsi="Times New Roman" w:cs="Times New Roman"/>
          <w:color w:val="000000" w:themeColor="text1"/>
          <w:sz w:val="28"/>
          <w:szCs w:val="28"/>
        </w:rPr>
        <w:t>24.02</w:t>
      </w:r>
      <w:r w:rsidR="0066427C" w:rsidRPr="008843A4">
        <w:rPr>
          <w:rFonts w:ascii="Times New Roman" w:hAnsi="Times New Roman" w:cs="Times New Roman"/>
          <w:sz w:val="28"/>
          <w:szCs w:val="28"/>
        </w:rPr>
        <w:t>.201</w:t>
      </w:r>
      <w:r w:rsidR="0066427C">
        <w:rPr>
          <w:rFonts w:ascii="Times New Roman" w:hAnsi="Times New Roman" w:cs="Times New Roman"/>
          <w:sz w:val="28"/>
          <w:szCs w:val="28"/>
        </w:rPr>
        <w:t>6 № 240</w:t>
      </w:r>
      <w:r w:rsidRPr="009E5B97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схемы размещения рекламных конструкций на территории г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ородского округа город Воронеж» </w:t>
      </w:r>
      <w:r w:rsidR="0066427C" w:rsidRPr="00182A1D">
        <w:rPr>
          <w:rFonts w:ascii="Times New Roman" w:hAnsi="Times New Roman"/>
          <w:color w:val="000000" w:themeColor="text1"/>
          <w:sz w:val="28"/>
          <w:szCs w:val="28"/>
        </w:rPr>
        <w:t>(в редакции приказов департамента имущественных и земельных отношений Воронежской</w:t>
      </w:r>
      <w:r w:rsidR="006642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6427C" w:rsidRPr="00182A1D">
        <w:rPr>
          <w:rFonts w:ascii="Times New Roman" w:hAnsi="Times New Roman"/>
          <w:color w:val="000000" w:themeColor="text1"/>
          <w:sz w:val="28"/>
          <w:szCs w:val="28"/>
        </w:rPr>
        <w:t>области</w:t>
      </w:r>
      <w:r w:rsidR="0066427C">
        <w:rPr>
          <w:rFonts w:ascii="Times New Roman" w:hAnsi="Times New Roman"/>
          <w:color w:val="000000" w:themeColor="text1"/>
          <w:sz w:val="28"/>
          <w:szCs w:val="28"/>
        </w:rPr>
        <w:t xml:space="preserve"> от 22.09.2017  № 1995,  от  18.10.2017  № 2218, от 08.10.2018 № 2394, от 21.11.2018 № 2787, от 06.03.2019 № 509, от 20.03.2019 № 639, от 24.04.2019 № 1024, от 05.07.2019 № 1690, от 03.09.2019 № 2273, от </w:t>
      </w:r>
      <w:r w:rsidR="0066427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03.10.2019 № 2573, от 13.11.2019 № 2897, от 22.01.2020 № 89, от 03.06.2020 № 1246, от 25.08.2020 № 1984, от 09.11.2020 № 2566, от 31.08.2021 № 1953, от 12.01.2023 № 37, от 01.08.2023 № 2106, </w:t>
      </w:r>
      <w:r w:rsidR="0066427C" w:rsidRPr="0066427C">
        <w:rPr>
          <w:rFonts w:ascii="Times New Roman" w:hAnsi="Times New Roman"/>
          <w:color w:val="000000" w:themeColor="text1"/>
          <w:sz w:val="28"/>
          <w:szCs w:val="28"/>
        </w:rPr>
        <w:t>от 02.10.2023 № 2751)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8FF">
        <w:rPr>
          <w:rFonts w:ascii="Times New Roman" w:eastAsia="Calibri" w:hAnsi="Times New Roman"/>
          <w:bCs/>
          <w:sz w:val="28"/>
          <w:szCs w:val="28"/>
        </w:rPr>
        <w:t xml:space="preserve">следующие </w:t>
      </w:r>
      <w:r w:rsidRPr="009E5B97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изменения:</w:t>
      </w:r>
    </w:p>
    <w:p w:rsidR="00853D55" w:rsidRDefault="00853D55" w:rsidP="005C6A1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1.1.    В преамбуле приказа слова «</w:t>
      </w:r>
      <w:r>
        <w:rPr>
          <w:rFonts w:ascii="Times New Roman" w:hAnsi="Times New Roman" w:cs="Times New Roman"/>
          <w:sz w:val="28"/>
          <w:szCs w:val="28"/>
        </w:rPr>
        <w:t>Положения о департаменте» заменить словами «Положения о министерстве».</w:t>
      </w:r>
    </w:p>
    <w:p w:rsidR="00853D55" w:rsidRDefault="00853D55" w:rsidP="00853D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1.1.1. В пункте 3 приказа слова «Отделу аналитической и административной работы» заменить словами «Отделу программного управления, анализа и мониторинга», слово «департамента» заменить словом «министерства».</w:t>
      </w:r>
    </w:p>
    <w:p w:rsidR="00853D55" w:rsidRDefault="00853D55" w:rsidP="00853D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1.1.2. В пункте 4 приказа слова «Отделу документационного обеспечения и кадровой работы» заменить словами «Отделу </w:t>
      </w:r>
      <w:r w:rsidRPr="007B0EC0">
        <w:rPr>
          <w:rFonts w:ascii="Times New Roman" w:hAnsi="Times New Roman"/>
          <w:sz w:val="28"/>
          <w:szCs w:val="28"/>
        </w:rPr>
        <w:t>контроля, документационного обеспечения и организации работы с обращениями граждан</w:t>
      </w:r>
      <w:r>
        <w:rPr>
          <w:rFonts w:ascii="Times New Roman" w:hAnsi="Times New Roman"/>
          <w:sz w:val="28"/>
          <w:szCs w:val="28"/>
        </w:rPr>
        <w:t>».</w:t>
      </w:r>
    </w:p>
    <w:p w:rsidR="00853D55" w:rsidRDefault="00853D55" w:rsidP="00853D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1.1.3. В пункте 5 приказа слова </w:t>
      </w:r>
      <w:r w:rsidRPr="00E927B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заместителя руководителя департамента имущественных и земельных отношений Воронежской области </w:t>
      </w:r>
      <w:r w:rsidRPr="00E927B4">
        <w:rPr>
          <w:rFonts w:ascii="Times New Roman" w:hAnsi="Times New Roman"/>
          <w:sz w:val="28"/>
          <w:szCs w:val="28"/>
        </w:rPr>
        <w:t>Масько А.В.</w:t>
      </w:r>
      <w:r w:rsidRPr="00E927B4">
        <w:rPr>
          <w:rFonts w:ascii="Times New Roman" w:hAnsi="Times New Roman"/>
          <w:bCs/>
          <w:sz w:val="28"/>
          <w:szCs w:val="28"/>
        </w:rPr>
        <w:t>» заменить словами «</w:t>
      </w:r>
      <w:r w:rsidR="004779DD">
        <w:rPr>
          <w:rFonts w:ascii="Times New Roman" w:hAnsi="Times New Roman"/>
          <w:bCs/>
          <w:sz w:val="28"/>
          <w:szCs w:val="28"/>
        </w:rPr>
        <w:t xml:space="preserve">первого </w:t>
      </w:r>
      <w:r>
        <w:rPr>
          <w:rFonts w:ascii="Times New Roman" w:hAnsi="Times New Roman"/>
          <w:bCs/>
          <w:sz w:val="28"/>
          <w:szCs w:val="28"/>
        </w:rPr>
        <w:t xml:space="preserve">заместителя министра </w:t>
      </w:r>
      <w:r>
        <w:rPr>
          <w:rFonts w:ascii="Times New Roman" w:hAnsi="Times New Roman"/>
          <w:sz w:val="28"/>
          <w:szCs w:val="28"/>
        </w:rPr>
        <w:t xml:space="preserve">имущественных и земельных отношений Воронежской области </w:t>
      </w:r>
      <w:r w:rsidRPr="00E927B4">
        <w:rPr>
          <w:rFonts w:ascii="Times New Roman" w:hAnsi="Times New Roman"/>
          <w:bCs/>
          <w:sz w:val="28"/>
          <w:szCs w:val="28"/>
        </w:rPr>
        <w:t>Эсауленко О.А.».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D55" w:rsidRDefault="00853D55" w:rsidP="00853D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В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схеме размещения рекламных конструкций на территории городского округа город Воронеж, утвержденную </w:t>
      </w:r>
      <w:r>
        <w:rPr>
          <w:rFonts w:ascii="Times New Roman" w:hAnsi="Times New Roman"/>
          <w:color w:val="000000" w:themeColor="text1"/>
          <w:sz w:val="28"/>
          <w:szCs w:val="28"/>
        </w:rPr>
        <w:t>приказом:</w:t>
      </w:r>
    </w:p>
    <w:p w:rsidR="00E87B24" w:rsidRDefault="00853D55" w:rsidP="00E87B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1.2.1. </w:t>
      </w:r>
      <w:r w:rsidR="0066427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Раздел «улица Ворошилова» п</w:t>
      </w:r>
      <w:r w:rsidR="00E87B2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риложени</w:t>
      </w:r>
      <w:r w:rsidR="0066427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я</w:t>
      </w:r>
      <w:r w:rsidR="00E87B2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№ 1</w:t>
      </w:r>
      <w:r w:rsidR="0066427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E87B2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изложить в редакции согласно приложению</w:t>
      </w:r>
      <w:r w:rsidR="00DB3B4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№ 1</w:t>
      </w:r>
      <w:r w:rsidR="00E87B2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к настоящему приказу.</w:t>
      </w:r>
    </w:p>
    <w:p w:rsidR="00FB7FC5" w:rsidRDefault="00FB7FC5" w:rsidP="00E87B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1.2.2. В разделе «</w:t>
      </w:r>
      <w:r w:rsidRPr="00FB7F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улица 20-летия Октября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» таблицы приложения № 1 пункт </w:t>
      </w:r>
      <w:r w:rsidR="00DB3B4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34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исключить.</w:t>
      </w:r>
    </w:p>
    <w:p w:rsidR="00DB3B4C" w:rsidRDefault="00DB3B4C" w:rsidP="00E87B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1.2.3. В разделе «</w:t>
      </w:r>
      <w:r w:rsidRPr="00FB7F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улица 20-летия Октября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» таблицы приложения № 1 пункт 35 изложить в следующей редакции:</w:t>
      </w:r>
    </w:p>
    <w:p w:rsidR="00DB3B4C" w:rsidRDefault="00DB3B4C" w:rsidP="00DB3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«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6"/>
        <w:gridCol w:w="425"/>
        <w:gridCol w:w="1909"/>
        <w:gridCol w:w="1919"/>
        <w:gridCol w:w="1560"/>
        <w:gridCol w:w="566"/>
        <w:gridCol w:w="633"/>
        <w:gridCol w:w="567"/>
        <w:gridCol w:w="1090"/>
      </w:tblGrid>
      <w:tr w:rsidR="00DB3B4C" w:rsidRPr="000E5AE6" w:rsidTr="00BE63C3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4C" w:rsidRPr="000E5AE6" w:rsidRDefault="00DB3B4C" w:rsidP="00BE63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AE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4C" w:rsidRPr="000E5AE6" w:rsidRDefault="00DB3B4C" w:rsidP="00DB3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5AE6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4C" w:rsidRPr="000E5AE6" w:rsidRDefault="00DB3B4C" w:rsidP="00BE63C3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DB3B4C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ул. 20-летия Октября, д. 119 - ул. Краснознаменная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4C" w:rsidRPr="000E5AE6" w:rsidRDefault="00DB3B4C" w:rsidP="00BE63C3">
            <w:pPr>
              <w:pStyle w:val="ConsPlusNormal"/>
              <w:ind w:firstLine="5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отдельно стоящая рекламная конструкция на земельном участке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4C" w:rsidRPr="000E5AE6" w:rsidRDefault="00DB3B4C" w:rsidP="00BE63C3">
            <w:pPr>
              <w:pStyle w:val="ConsPlusNormal"/>
              <w:ind w:firstLine="4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светодиодный видеоэкран</w:t>
            </w:r>
          </w:p>
          <w:p w:rsidR="00DB3B4C" w:rsidRPr="000E5AE6" w:rsidRDefault="00DB3B4C" w:rsidP="00DB3B4C">
            <w:pPr>
              <w:pStyle w:val="ConsPlusNormal"/>
              <w:ind w:firstLine="4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6</w:t>
            </w: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,0 x 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3</w:t>
            </w: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,0 м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4C" w:rsidRPr="000E5AE6" w:rsidRDefault="00DB3B4C" w:rsidP="00DB3B4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18</w:t>
            </w: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4C" w:rsidRPr="000E5AE6" w:rsidRDefault="00DB3B4C" w:rsidP="00DB3B4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4C" w:rsidRPr="000E5AE6" w:rsidRDefault="00DB3B4C" w:rsidP="00DB3B4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</w:t>
            </w: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4,5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B4C" w:rsidRDefault="00DB3B4C" w:rsidP="00BE63C3">
            <w:pPr>
              <w:pStyle w:val="ConsPlusNormal"/>
              <w:ind w:firstLine="4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  <w:p w:rsidR="00DB3B4C" w:rsidRPr="000E5AE6" w:rsidRDefault="00DB3B4C" w:rsidP="00BE63C3">
            <w:pPr>
              <w:pStyle w:val="ConsPlusNormal"/>
              <w:ind w:firstLine="4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э</w:t>
            </w:r>
            <w:r w:rsidRPr="000E5AE6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кран</w:t>
            </w:r>
          </w:p>
        </w:tc>
      </w:tr>
    </w:tbl>
    <w:p w:rsidR="00DB3B4C" w:rsidRDefault="00DB3B4C" w:rsidP="00DB3B4C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87B24" w:rsidRDefault="00853D55" w:rsidP="00E87B2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lastRenderedPageBreak/>
        <w:t>1.2.</w:t>
      </w:r>
      <w:r w:rsidR="00DB3B4C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4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. </w:t>
      </w:r>
      <w:r w:rsidR="00E87B2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Приложение № </w:t>
      </w:r>
      <w:r w:rsidR="00FB7FC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5</w:t>
      </w:r>
      <w:r w:rsidR="00E87B2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изложить в редакции согласно приложению № 2 к настоящему приказу.</w:t>
      </w:r>
    </w:p>
    <w:p w:rsidR="00DB3B4C" w:rsidRDefault="00DB3B4C" w:rsidP="00DB3B4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1.2.5. Приложение № 7 изложить в редакции согласно приложению № 3 к настоящему приказу.</w:t>
      </w:r>
    </w:p>
    <w:p w:rsidR="00853D55" w:rsidRDefault="00853D55" w:rsidP="00853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программного управления, анализа и мониторинга (</w:t>
      </w:r>
      <w:proofErr w:type="spellStart"/>
      <w:r w:rsidRPr="007F29AA">
        <w:rPr>
          <w:rFonts w:ascii="Times New Roman" w:hAnsi="Times New Roman"/>
          <w:color w:val="000000" w:themeColor="text1"/>
          <w:sz w:val="28"/>
          <w:szCs w:val="28"/>
        </w:rPr>
        <w:t>Ишутин</w:t>
      </w:r>
      <w:proofErr w:type="spellEnd"/>
      <w:r w:rsidRPr="007F29AA">
        <w:rPr>
          <w:rFonts w:ascii="Times New Roman" w:hAnsi="Times New Roman"/>
          <w:color w:val="000000" w:themeColor="text1"/>
          <w:sz w:val="28"/>
          <w:szCs w:val="28"/>
        </w:rPr>
        <w:t xml:space="preserve">) обеспечить размещение настоящего приказа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министерства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 отношений Воронежской области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53D55" w:rsidRPr="00377035" w:rsidRDefault="00853D55" w:rsidP="00853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7F29AA">
        <w:rPr>
          <w:rFonts w:ascii="Times New Roman" w:hAnsi="Times New Roman"/>
          <w:color w:val="000000" w:themeColor="text1"/>
          <w:sz w:val="28"/>
          <w:szCs w:val="28"/>
        </w:rPr>
        <w:t>Отделу контроля, документационного обеспечения и организации работы с обращениями граждан (Пантелеева) обеспечить официальное опубликование настоящего приказа в информационной системе «Портал Воронежской области в сети Интернет»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53D55" w:rsidRPr="00377035" w:rsidRDefault="00853D55" w:rsidP="00853D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. Контроль за исполнением настоящего приказа возложить на </w:t>
      </w:r>
      <w:r w:rsidR="00955BD4">
        <w:rPr>
          <w:rFonts w:ascii="Times New Roman" w:hAnsi="Times New Roman"/>
          <w:color w:val="000000" w:themeColor="text1"/>
          <w:sz w:val="28"/>
          <w:szCs w:val="28"/>
        </w:rPr>
        <w:t xml:space="preserve">первого 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заместителя </w:t>
      </w:r>
      <w:r>
        <w:rPr>
          <w:rFonts w:ascii="Times New Roman" w:hAnsi="Times New Roman"/>
          <w:color w:val="000000" w:themeColor="text1"/>
          <w:sz w:val="28"/>
          <w:szCs w:val="28"/>
        </w:rPr>
        <w:t>министра</w:t>
      </w:r>
      <w:r w:rsidRPr="00377035">
        <w:rPr>
          <w:rFonts w:ascii="Times New Roman" w:hAnsi="Times New Roman"/>
          <w:color w:val="000000" w:themeColor="text1"/>
          <w:sz w:val="28"/>
          <w:szCs w:val="28"/>
        </w:rPr>
        <w:t xml:space="preserve"> имущественных и земельных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отношений Воронежской области Эсауленко О.А.</w:t>
      </w:r>
    </w:p>
    <w:p w:rsidR="00853D55" w:rsidRPr="006E3954" w:rsidRDefault="00853D55" w:rsidP="0085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53D55" w:rsidRPr="006E3954" w:rsidRDefault="00853D55" w:rsidP="0085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53D55" w:rsidRPr="006E3954" w:rsidRDefault="00853D55" w:rsidP="00853D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53D55" w:rsidRDefault="00853D55" w:rsidP="008F08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Министр                                                                                         О.С.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Провоторова</w:t>
      </w:r>
      <w:bookmarkStart w:id="0" w:name="_GoBack"/>
      <w:bookmarkEnd w:id="0"/>
      <w:proofErr w:type="spellEnd"/>
    </w:p>
    <w:p w:rsidR="0066427C" w:rsidRDefault="0066427C"/>
    <w:p w:rsidR="00F87918" w:rsidRDefault="00F87918"/>
    <w:p w:rsidR="00F87918" w:rsidRDefault="00F87918"/>
    <w:p w:rsidR="00F87918" w:rsidRDefault="00F87918">
      <w:pPr>
        <w:sectPr w:rsidR="00F87918" w:rsidSect="00853D55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F87918" w:rsidRDefault="00F87918" w:rsidP="004C0D8A">
      <w:pPr>
        <w:spacing w:after="0" w:line="240" w:lineRule="auto"/>
        <w:ind w:left="793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B3B4C">
        <w:rPr>
          <w:rFonts w:ascii="Times New Roman" w:hAnsi="Times New Roman"/>
          <w:sz w:val="28"/>
          <w:szCs w:val="28"/>
        </w:rPr>
        <w:t xml:space="preserve"> № 1</w:t>
      </w:r>
    </w:p>
    <w:p w:rsidR="00F87918" w:rsidRDefault="00F87918" w:rsidP="004C0D8A">
      <w:pPr>
        <w:spacing w:after="0" w:line="240" w:lineRule="auto"/>
        <w:ind w:left="793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</w:t>
      </w:r>
      <w:r w:rsidR="00E92AA5">
        <w:rPr>
          <w:rFonts w:ascii="Times New Roman" w:hAnsi="Times New Roman"/>
          <w:sz w:val="28"/>
          <w:szCs w:val="28"/>
        </w:rPr>
        <w:t>министерства</w:t>
      </w:r>
      <w:r>
        <w:rPr>
          <w:rFonts w:ascii="Times New Roman" w:hAnsi="Times New Roman"/>
          <w:sz w:val="28"/>
          <w:szCs w:val="28"/>
        </w:rPr>
        <w:t xml:space="preserve"> имущественных</w:t>
      </w:r>
    </w:p>
    <w:p w:rsidR="00F87918" w:rsidRDefault="00F87918" w:rsidP="004C0D8A">
      <w:pPr>
        <w:spacing w:after="0" w:line="240" w:lineRule="auto"/>
        <w:ind w:left="793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земельных отношений Воронежской области</w:t>
      </w:r>
    </w:p>
    <w:p w:rsidR="00F87918" w:rsidRDefault="00F87918" w:rsidP="004C0D8A">
      <w:pPr>
        <w:spacing w:after="0" w:line="240" w:lineRule="auto"/>
        <w:ind w:left="793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__________№__________</w:t>
      </w:r>
    </w:p>
    <w:p w:rsidR="004C0D8A" w:rsidRDefault="00F87918" w:rsidP="004C0D8A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136"/>
        <w:gridCol w:w="2266"/>
        <w:gridCol w:w="2552"/>
        <w:gridCol w:w="2122"/>
        <w:gridCol w:w="1699"/>
        <w:gridCol w:w="1701"/>
        <w:gridCol w:w="1563"/>
        <w:gridCol w:w="1850"/>
      </w:tblGrid>
      <w:tr w:rsidR="004C0D8A" w:rsidRPr="0012388A" w:rsidTr="00505121">
        <w:trPr>
          <w:jc w:val="center"/>
        </w:trPr>
        <w:tc>
          <w:tcPr>
            <w:tcW w:w="15451" w:type="dxa"/>
            <w:gridSpan w:val="9"/>
          </w:tcPr>
          <w:p w:rsidR="004C0D8A" w:rsidRPr="0012388A" w:rsidRDefault="004C0D8A" w:rsidP="006642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Ворошилова</w:t>
            </w:r>
          </w:p>
        </w:tc>
      </w:tr>
      <w:tr w:rsidR="004C0D8A" w:rsidRPr="0012388A" w:rsidTr="007537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12388A" w:rsidRDefault="004C0D8A" w:rsidP="004C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Ворошилова, напротив д. 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Default="004C0D8A" w:rsidP="004C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щитовая установка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статика, </w:t>
            </w:r>
            <w:proofErr w:type="spellStart"/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призматрон</w:t>
            </w:r>
            <w:proofErr w:type="spellEnd"/>
          </w:p>
        </w:tc>
      </w:tr>
      <w:tr w:rsidR="004C0D8A" w:rsidTr="007537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Default="004C0D8A" w:rsidP="004C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Ворошилова, напротив д.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Default="004C0D8A" w:rsidP="004C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щитовая установка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статика, </w:t>
            </w:r>
            <w:proofErr w:type="spellStart"/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призматрон</w:t>
            </w:r>
            <w:proofErr w:type="spellEnd"/>
          </w:p>
        </w:tc>
      </w:tr>
      <w:tr w:rsidR="004C0D8A" w:rsidTr="007537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Default="004C0D8A" w:rsidP="004C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Ворошилова, д. 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Default="004C0D8A" w:rsidP="004C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щитовая установка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статика, </w:t>
            </w:r>
            <w:proofErr w:type="spellStart"/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призматрон</w:t>
            </w:r>
            <w:proofErr w:type="spellEnd"/>
          </w:p>
        </w:tc>
      </w:tr>
      <w:tr w:rsidR="004C0D8A" w:rsidTr="007537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Default="004C0D8A" w:rsidP="004C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Ворошилова, д. 38а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Default="004C0D8A" w:rsidP="004C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щитовая установка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статика, </w:t>
            </w:r>
            <w:proofErr w:type="spellStart"/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призматрон</w:t>
            </w:r>
            <w:proofErr w:type="spellEnd"/>
          </w:p>
        </w:tc>
      </w:tr>
      <w:tr w:rsidR="004C0D8A" w:rsidRPr="004C0D8A" w:rsidTr="007537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Default="004C0D8A" w:rsidP="004C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Ворошилова - ул. Домостроителей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Default="004C0D8A" w:rsidP="004C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щитовая установка 12,0 x 5,0 м (</w:t>
            </w:r>
            <w:proofErr w:type="spellStart"/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суперсайт</w:t>
            </w:r>
            <w:proofErr w:type="spellEnd"/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статика</w:t>
            </w:r>
          </w:p>
        </w:tc>
      </w:tr>
      <w:tr w:rsidR="004C0D8A" w:rsidRPr="004C0D8A" w:rsidTr="007537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Default="004C0D8A" w:rsidP="004C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Ворошилова, д. 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Default="004C0D8A" w:rsidP="004C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щитовая установка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статика, </w:t>
            </w:r>
            <w:proofErr w:type="spellStart"/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призматрон</w:t>
            </w:r>
            <w:proofErr w:type="spellEnd"/>
          </w:p>
        </w:tc>
      </w:tr>
      <w:tr w:rsidR="004C0D8A" w:rsidRPr="004C0D8A" w:rsidTr="007537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DF691B" w:rsidRDefault="004C0D8A" w:rsidP="004C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Ворошилова, д.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Default="004C0D8A" w:rsidP="004C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щитовая установка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статика, </w:t>
            </w:r>
            <w:proofErr w:type="spellStart"/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призматрон</w:t>
            </w:r>
            <w:proofErr w:type="spellEnd"/>
          </w:p>
        </w:tc>
      </w:tr>
      <w:tr w:rsidR="004C0D8A" w:rsidRPr="004C0D8A" w:rsidTr="007537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DF691B" w:rsidRDefault="004C0D8A" w:rsidP="004C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8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Ворошилова, д. 7а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Default="004C0D8A" w:rsidP="004C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щитовая установка 1,2 x 1,8 м (</w:t>
            </w:r>
            <w:proofErr w:type="spellStart"/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лайтпостер</w:t>
            </w:r>
            <w:proofErr w:type="spellEnd"/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 в составе остановочного павильона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статика, роллер, экран</w:t>
            </w:r>
          </w:p>
        </w:tc>
      </w:tr>
      <w:tr w:rsidR="004C0D8A" w:rsidRPr="004C0D8A" w:rsidTr="007537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DF691B" w:rsidRDefault="004C0D8A" w:rsidP="004C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9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Ворошилова, напротив д. 8 по ул. Депутатской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Default="004C0D8A" w:rsidP="004C0D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щитовая установка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8A" w:rsidRPr="004C0D8A" w:rsidRDefault="004C0D8A" w:rsidP="004C0D8A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статика, </w:t>
            </w:r>
            <w:proofErr w:type="spellStart"/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призматрон</w:t>
            </w:r>
            <w:proofErr w:type="spellEnd"/>
          </w:p>
        </w:tc>
      </w:tr>
      <w:tr w:rsidR="00804D8F" w:rsidRPr="004C0D8A" w:rsidTr="007537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DF691B" w:rsidRDefault="00804D8F" w:rsidP="0080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4C0D8A" w:rsidRDefault="00804D8F" w:rsidP="0080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4C0D8A" w:rsidRDefault="00804D8F" w:rsidP="0080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Ворошилова, д.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Default="00804D8F" w:rsidP="0080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4C0D8A" w:rsidRDefault="00804D8F" w:rsidP="00804D8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электронный видеоэкран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4C0D8A" w:rsidRDefault="00804D8F" w:rsidP="00804D8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4C0D8A" w:rsidRDefault="00804D8F" w:rsidP="00804D8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4C0D8A" w:rsidRDefault="00804D8F" w:rsidP="00804D8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4C0D8A" w:rsidRDefault="00804D8F" w:rsidP="00804D8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экран</w:t>
            </w:r>
          </w:p>
        </w:tc>
      </w:tr>
      <w:tr w:rsidR="00804D8F" w:rsidRPr="004C0D8A" w:rsidTr="007537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DF691B" w:rsidRDefault="00804D8F" w:rsidP="0080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4C0D8A" w:rsidRDefault="00804D8F" w:rsidP="0080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4C0D8A" w:rsidRDefault="00804D8F" w:rsidP="00804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Ворошилова, д.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Default="00804D8F" w:rsidP="0080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4C0D8A" w:rsidRDefault="00804D8F" w:rsidP="00804D8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электронный видеоэкран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4C0D8A" w:rsidRDefault="00804D8F" w:rsidP="00804D8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4C0D8A" w:rsidRDefault="00804D8F" w:rsidP="00804D8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4C0D8A" w:rsidRDefault="00804D8F" w:rsidP="00804D8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4C0D8A" w:rsidRDefault="00804D8F" w:rsidP="00804D8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экран</w:t>
            </w:r>
          </w:p>
        </w:tc>
      </w:tr>
      <w:tr w:rsidR="00804D8F" w:rsidRPr="004C0D8A" w:rsidTr="007537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DF691B" w:rsidRDefault="00804D8F" w:rsidP="0080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4C0D8A" w:rsidRDefault="00804D8F" w:rsidP="0080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8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4C0D8A" w:rsidRDefault="00804D8F" w:rsidP="00804D8F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Ворошилова, напротив д.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Default="00804D8F" w:rsidP="0080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4C0D8A" w:rsidRDefault="00804D8F" w:rsidP="00804D8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электронный видеоэкран 6,0 x 3,0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4C0D8A" w:rsidRDefault="00804D8F" w:rsidP="00804D8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4C0D8A" w:rsidRDefault="00804D8F" w:rsidP="00804D8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4C0D8A" w:rsidRDefault="00804D8F" w:rsidP="00804D8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4C0D8A" w:rsidRDefault="00804D8F" w:rsidP="00804D8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экран</w:t>
            </w:r>
          </w:p>
        </w:tc>
      </w:tr>
      <w:tr w:rsidR="00804D8F" w:rsidRPr="004C0D8A" w:rsidTr="007537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DF691B" w:rsidRDefault="00804D8F" w:rsidP="0080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4C0D8A" w:rsidRDefault="00804D8F" w:rsidP="0080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4C0D8A" w:rsidRDefault="00804D8F" w:rsidP="00804D8F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Ворошилова, сквер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Default="00804D8F" w:rsidP="0080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4C0D8A" w:rsidRDefault="00804D8F" w:rsidP="00804D8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щитовая установка 1,2 x 1,8 м (</w:t>
            </w:r>
            <w:proofErr w:type="spellStart"/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лайтпостер</w:t>
            </w:r>
            <w:proofErr w:type="spellEnd"/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 в составе остановочного павильона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4C0D8A" w:rsidRDefault="00804D8F" w:rsidP="00804D8F">
            <w:pPr>
              <w:pStyle w:val="ConsPlusNormal"/>
              <w:ind w:hanging="5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4C0D8A" w:rsidRDefault="00804D8F" w:rsidP="00804D8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4C0D8A" w:rsidRDefault="00804D8F" w:rsidP="00804D8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4C0D8A" w:rsidRDefault="00804D8F" w:rsidP="00804D8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статика, роллер, экран</w:t>
            </w:r>
          </w:p>
        </w:tc>
      </w:tr>
      <w:tr w:rsidR="00804D8F" w:rsidRPr="004C0D8A" w:rsidTr="007537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DF691B" w:rsidRDefault="00804D8F" w:rsidP="0080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4C0D8A" w:rsidRDefault="00804D8F" w:rsidP="0080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D8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4C0D8A" w:rsidRDefault="00804D8F" w:rsidP="00804D8F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Ворошилова, сквер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Default="00804D8F" w:rsidP="0080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4C0D8A" w:rsidRDefault="00804D8F" w:rsidP="00804D8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щитовая установка 1,2 x 1,8 м (</w:t>
            </w:r>
            <w:proofErr w:type="spellStart"/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лайтпостер</w:t>
            </w:r>
            <w:proofErr w:type="spellEnd"/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4C0D8A" w:rsidRDefault="00804D8F" w:rsidP="00804D8F">
            <w:pPr>
              <w:pStyle w:val="ConsPlusNormal"/>
              <w:ind w:hanging="5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4C0D8A" w:rsidRDefault="00804D8F" w:rsidP="00804D8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4C0D8A" w:rsidRDefault="00804D8F" w:rsidP="00804D8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0,8 - 1,2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4C0D8A" w:rsidRDefault="00804D8F" w:rsidP="00804D8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C0D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статика, роллер</w:t>
            </w:r>
          </w:p>
        </w:tc>
      </w:tr>
      <w:tr w:rsidR="00804D8F" w:rsidTr="007537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DF691B" w:rsidRDefault="00753728" w:rsidP="0080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804D8F" w:rsidRDefault="00804D8F" w:rsidP="0080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804D8F" w:rsidRDefault="00804D8F" w:rsidP="00804D8F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4D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ул. Ворошилова, д. 2 - ул. </w:t>
            </w:r>
            <w:proofErr w:type="spellStart"/>
            <w:r w:rsidRPr="00804D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Кольцовская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Default="00804D8F" w:rsidP="0080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804D8F" w:rsidRDefault="00804D8F" w:rsidP="00804D8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4D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щитовая установка 1,2 x 1,8 м (</w:t>
            </w:r>
            <w:proofErr w:type="spellStart"/>
            <w:r w:rsidRPr="00804D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лайтпостер</w:t>
            </w:r>
            <w:proofErr w:type="spellEnd"/>
            <w:r w:rsidRPr="00804D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804D8F" w:rsidRDefault="00804D8F" w:rsidP="00804D8F">
            <w:pPr>
              <w:pStyle w:val="ConsPlusNormal"/>
              <w:ind w:hanging="5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4D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804D8F" w:rsidRDefault="00804D8F" w:rsidP="00804D8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4D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804D8F" w:rsidRDefault="00804D8F" w:rsidP="00804D8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4D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804D8F" w:rsidRDefault="00804D8F" w:rsidP="00804D8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4D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статика, роллер</w:t>
            </w:r>
          </w:p>
        </w:tc>
      </w:tr>
      <w:tr w:rsidR="00804D8F" w:rsidTr="007537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DF691B" w:rsidRDefault="00753728" w:rsidP="0080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804D8F" w:rsidRDefault="00804D8F" w:rsidP="0080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804D8F" w:rsidRDefault="00804D8F" w:rsidP="00804D8F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4D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Ворошилова, д.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Default="00804D8F" w:rsidP="0080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804D8F" w:rsidRDefault="00804D8F" w:rsidP="00804D8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4D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щитовая установка 1,2 x 1,8 м (</w:t>
            </w:r>
            <w:proofErr w:type="spellStart"/>
            <w:r w:rsidRPr="00804D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лайтпостер</w:t>
            </w:r>
            <w:proofErr w:type="spellEnd"/>
            <w:r w:rsidRPr="00804D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804D8F" w:rsidRDefault="00804D8F" w:rsidP="00804D8F">
            <w:pPr>
              <w:pStyle w:val="ConsPlusNormal"/>
              <w:ind w:hanging="5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4D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804D8F" w:rsidRDefault="00804D8F" w:rsidP="00804D8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4D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804D8F" w:rsidRDefault="00804D8F" w:rsidP="00804D8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4D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804D8F" w:rsidRDefault="00804D8F" w:rsidP="00804D8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4D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статика, роллер</w:t>
            </w:r>
          </w:p>
        </w:tc>
      </w:tr>
      <w:tr w:rsidR="00804D8F" w:rsidTr="007537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DF691B" w:rsidRDefault="00753728" w:rsidP="0080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804D8F" w:rsidRDefault="00804D8F" w:rsidP="0080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804D8F" w:rsidRDefault="00804D8F" w:rsidP="00804D8F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4D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Ворошилова, напротив д. 8б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Default="00804D8F" w:rsidP="0080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804D8F" w:rsidRDefault="00804D8F" w:rsidP="00804D8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4D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щитовая установка 1,2 x 1,8 м (</w:t>
            </w:r>
            <w:proofErr w:type="spellStart"/>
            <w:r w:rsidRPr="00804D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лайтпостер</w:t>
            </w:r>
            <w:proofErr w:type="spellEnd"/>
            <w:r w:rsidRPr="00804D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804D8F" w:rsidRDefault="00804D8F" w:rsidP="00804D8F">
            <w:pPr>
              <w:pStyle w:val="ConsPlusNormal"/>
              <w:ind w:hanging="5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4D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804D8F" w:rsidRDefault="00804D8F" w:rsidP="00804D8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4D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804D8F" w:rsidRDefault="00804D8F" w:rsidP="00804D8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4D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804D8F" w:rsidRDefault="00804D8F" w:rsidP="00804D8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4D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статика, роллер</w:t>
            </w:r>
          </w:p>
        </w:tc>
      </w:tr>
      <w:tr w:rsidR="00804D8F" w:rsidTr="007537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DF691B" w:rsidRDefault="00753728" w:rsidP="0080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804D8F" w:rsidRDefault="00804D8F" w:rsidP="0080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804D8F" w:rsidRDefault="00804D8F" w:rsidP="00804D8F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4D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Ворошилова, д. 16а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Default="00804D8F" w:rsidP="0080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804D8F" w:rsidRDefault="00804D8F" w:rsidP="00804D8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4D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щитовая установка 1,2 x 1,8 м (</w:t>
            </w:r>
            <w:proofErr w:type="spellStart"/>
            <w:r w:rsidRPr="00804D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лайтпостер</w:t>
            </w:r>
            <w:proofErr w:type="spellEnd"/>
            <w:r w:rsidRPr="00804D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804D8F" w:rsidRDefault="00804D8F" w:rsidP="00804D8F">
            <w:pPr>
              <w:pStyle w:val="ConsPlusNormal"/>
              <w:ind w:hanging="5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4D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804D8F" w:rsidRDefault="00804D8F" w:rsidP="00804D8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4D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804D8F" w:rsidRDefault="00804D8F" w:rsidP="00804D8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4D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804D8F" w:rsidRDefault="00804D8F" w:rsidP="00804D8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4D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статика, роллер</w:t>
            </w:r>
          </w:p>
        </w:tc>
      </w:tr>
      <w:tr w:rsidR="00804D8F" w:rsidTr="0075372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DF691B" w:rsidRDefault="00753728" w:rsidP="0080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804D8F" w:rsidRDefault="00804D8F" w:rsidP="0080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8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804D8F" w:rsidRDefault="00804D8F" w:rsidP="00804D8F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4D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ул. Ворошилова, д. 1г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Default="00804D8F" w:rsidP="0080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стоящая рекламная конструкция на земельном участке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804D8F" w:rsidRDefault="00804D8F" w:rsidP="00804D8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04D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флаговая</w:t>
            </w:r>
            <w:proofErr w:type="spellEnd"/>
            <w:r w:rsidRPr="00804D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композиция 0,5 x 4,5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804D8F" w:rsidRDefault="00804D8F" w:rsidP="00804D8F">
            <w:pPr>
              <w:pStyle w:val="ConsPlusNormal"/>
              <w:ind w:hanging="5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4D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804D8F" w:rsidRDefault="00804D8F" w:rsidP="00804D8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4D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804D8F" w:rsidRDefault="00804D8F" w:rsidP="00804D8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4D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8F" w:rsidRPr="00804D8F" w:rsidRDefault="00804D8F" w:rsidP="00804D8F">
            <w:pPr>
              <w:pStyle w:val="ConsPlusNormal"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04D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4B3FEB" w:rsidRDefault="00753728" w:rsidP="007537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F87918" w:rsidRPr="0012388A" w:rsidRDefault="00F87918">
      <w:pPr>
        <w:rPr>
          <w:rFonts w:ascii="Times New Roman" w:hAnsi="Times New Roman" w:cs="Times New Roman"/>
          <w:sz w:val="24"/>
          <w:szCs w:val="24"/>
        </w:rPr>
      </w:pPr>
    </w:p>
    <w:sectPr w:rsidR="00F87918" w:rsidRPr="0012388A" w:rsidSect="00F87918">
      <w:pgSz w:w="16838" w:h="11906" w:orient="landscape"/>
      <w:pgMar w:top="170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4D"/>
    <w:rsid w:val="0012388A"/>
    <w:rsid w:val="001C03B3"/>
    <w:rsid w:val="003F44F6"/>
    <w:rsid w:val="00447518"/>
    <w:rsid w:val="004779DD"/>
    <w:rsid w:val="004A745D"/>
    <w:rsid w:val="004B3FEB"/>
    <w:rsid w:val="004C0D8A"/>
    <w:rsid w:val="005154FB"/>
    <w:rsid w:val="005C6A1F"/>
    <w:rsid w:val="0066427C"/>
    <w:rsid w:val="00682E03"/>
    <w:rsid w:val="006B2031"/>
    <w:rsid w:val="00753728"/>
    <w:rsid w:val="00804D8F"/>
    <w:rsid w:val="00853D55"/>
    <w:rsid w:val="008E31F3"/>
    <w:rsid w:val="008F088E"/>
    <w:rsid w:val="00955BD4"/>
    <w:rsid w:val="00A3594B"/>
    <w:rsid w:val="00BF3A62"/>
    <w:rsid w:val="00C43F25"/>
    <w:rsid w:val="00D1244D"/>
    <w:rsid w:val="00D42044"/>
    <w:rsid w:val="00DB3B4C"/>
    <w:rsid w:val="00DF691B"/>
    <w:rsid w:val="00E5575C"/>
    <w:rsid w:val="00E87B24"/>
    <w:rsid w:val="00E92AA5"/>
    <w:rsid w:val="00F622ED"/>
    <w:rsid w:val="00F87918"/>
    <w:rsid w:val="00FB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D719965-83CA-4582-999A-8809957A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D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3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uiPriority w:val="99"/>
    <w:rsid w:val="00853D55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Subtitle"/>
    <w:basedOn w:val="a"/>
    <w:link w:val="a5"/>
    <w:uiPriority w:val="99"/>
    <w:qFormat/>
    <w:rsid w:val="00853D55"/>
    <w:pPr>
      <w:spacing w:before="120" w:after="0" w:line="240" w:lineRule="auto"/>
      <w:jc w:val="center"/>
    </w:pPr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853D55"/>
    <w:rPr>
      <w:rFonts w:ascii="Times New Roman" w:eastAsia="Calibri" w:hAnsi="Times New Roman" w:cs="Times New Roman"/>
      <w:b/>
      <w:spacing w:val="40"/>
      <w:sz w:val="24"/>
      <w:szCs w:val="24"/>
      <w:lang w:eastAsia="ru-RU"/>
    </w:rPr>
  </w:style>
  <w:style w:type="paragraph" w:customStyle="1" w:styleId="ConsPlusNormal">
    <w:name w:val="ConsPlusNormal"/>
    <w:rsid w:val="00853D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B2031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7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1;n=37317;fld=134;dst=100179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Я. Новикова</dc:creator>
  <cp:keywords/>
  <dc:description/>
  <cp:lastModifiedBy>Александра А. Байкова</cp:lastModifiedBy>
  <cp:revision>5</cp:revision>
  <cp:lastPrinted>2023-12-13T13:28:00Z</cp:lastPrinted>
  <dcterms:created xsi:type="dcterms:W3CDTF">2023-12-15T09:27:00Z</dcterms:created>
  <dcterms:modified xsi:type="dcterms:W3CDTF">2023-12-20T13:35:00Z</dcterms:modified>
</cp:coreProperties>
</file>