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675" w:rsidRPr="008D62BF" w:rsidRDefault="002B7675" w:rsidP="00573334">
      <w:pPr>
        <w:jc w:val="center"/>
        <w:rPr>
          <w:b/>
          <w:sz w:val="22"/>
          <w:szCs w:val="22"/>
        </w:rPr>
      </w:pPr>
      <w:bookmarkStart w:id="0" w:name="в"/>
      <w:bookmarkStart w:id="1" w:name="_GoBack"/>
      <w:bookmarkEnd w:id="1"/>
      <w:r w:rsidRPr="00387EFD">
        <w:rPr>
          <w:b/>
          <w:sz w:val="22"/>
          <w:szCs w:val="22"/>
        </w:rPr>
        <w:t xml:space="preserve">ПРОТОКОЛ   </w:t>
      </w:r>
      <w:r w:rsidRPr="00897EBB">
        <w:rPr>
          <w:b/>
          <w:sz w:val="22"/>
          <w:szCs w:val="22"/>
        </w:rPr>
        <w:t xml:space="preserve">№ </w:t>
      </w:r>
      <w:r w:rsidR="00186C83">
        <w:rPr>
          <w:b/>
          <w:sz w:val="22"/>
          <w:szCs w:val="22"/>
        </w:rPr>
        <w:t>74</w:t>
      </w:r>
    </w:p>
    <w:p w:rsidR="002B7675" w:rsidRPr="00387EFD" w:rsidRDefault="00B60A47" w:rsidP="0057333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рассмотрения заявок на участие в аукционе</w:t>
      </w:r>
      <w:r w:rsidR="002B7675" w:rsidRPr="00387EFD">
        <w:rPr>
          <w:b/>
          <w:sz w:val="22"/>
          <w:szCs w:val="22"/>
        </w:rPr>
        <w:t xml:space="preserve"> </w:t>
      </w:r>
    </w:p>
    <w:p w:rsidR="002B7675" w:rsidRDefault="002B7675" w:rsidP="00573334">
      <w:pPr>
        <w:rPr>
          <w:sz w:val="22"/>
          <w:szCs w:val="22"/>
        </w:rPr>
      </w:pPr>
    </w:p>
    <w:p w:rsidR="00575FC8" w:rsidRPr="00CE354D" w:rsidRDefault="00575FC8" w:rsidP="00575FC8">
      <w:pPr>
        <w:jc w:val="right"/>
        <w:rPr>
          <w:sz w:val="22"/>
          <w:szCs w:val="22"/>
        </w:rPr>
      </w:pPr>
      <w:r w:rsidRPr="00CE354D">
        <w:rPr>
          <w:sz w:val="22"/>
          <w:szCs w:val="22"/>
        </w:rPr>
        <w:t xml:space="preserve">Реестровый номер торгов  </w:t>
      </w:r>
      <w:r w:rsidR="00765006">
        <w:rPr>
          <w:sz w:val="22"/>
          <w:szCs w:val="22"/>
        </w:rPr>
        <w:t>20</w:t>
      </w:r>
      <w:r w:rsidR="00A64E5B">
        <w:rPr>
          <w:sz w:val="22"/>
          <w:szCs w:val="22"/>
        </w:rPr>
        <w:t>2</w:t>
      </w:r>
      <w:r w:rsidR="00293CAE">
        <w:rPr>
          <w:sz w:val="22"/>
          <w:szCs w:val="22"/>
        </w:rPr>
        <w:t>2</w:t>
      </w:r>
      <w:r w:rsidR="00765006">
        <w:rPr>
          <w:sz w:val="22"/>
          <w:szCs w:val="22"/>
        </w:rPr>
        <w:t>-</w:t>
      </w:r>
      <w:r w:rsidR="00293CAE">
        <w:rPr>
          <w:sz w:val="22"/>
          <w:szCs w:val="22"/>
        </w:rPr>
        <w:t>77</w:t>
      </w:r>
    </w:p>
    <w:p w:rsidR="00575FC8" w:rsidRPr="00387EFD" w:rsidRDefault="00575FC8" w:rsidP="00573334">
      <w:pPr>
        <w:rPr>
          <w:sz w:val="22"/>
          <w:szCs w:val="22"/>
        </w:rPr>
      </w:pPr>
    </w:p>
    <w:p w:rsidR="002B7675" w:rsidRDefault="002B7675" w:rsidP="00573334">
      <w:pPr>
        <w:rPr>
          <w:b/>
          <w:bCs/>
          <w:sz w:val="22"/>
          <w:szCs w:val="22"/>
        </w:rPr>
      </w:pPr>
      <w:r w:rsidRPr="00387EFD">
        <w:rPr>
          <w:b/>
          <w:bCs/>
          <w:sz w:val="22"/>
          <w:szCs w:val="22"/>
        </w:rPr>
        <w:t>г. Воронеж</w:t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="00B577B4">
        <w:rPr>
          <w:b/>
          <w:bCs/>
          <w:sz w:val="22"/>
          <w:szCs w:val="22"/>
        </w:rPr>
        <w:t xml:space="preserve"> </w:t>
      </w:r>
      <w:r w:rsidR="001C2441">
        <w:rPr>
          <w:b/>
          <w:bCs/>
          <w:sz w:val="22"/>
          <w:szCs w:val="22"/>
        </w:rPr>
        <w:t xml:space="preserve">  </w:t>
      </w:r>
      <w:r w:rsidR="00A64E5B">
        <w:rPr>
          <w:b/>
          <w:bCs/>
          <w:sz w:val="22"/>
          <w:szCs w:val="22"/>
        </w:rPr>
        <w:t xml:space="preserve">  </w:t>
      </w:r>
      <w:r w:rsidR="00FA1D7D">
        <w:rPr>
          <w:b/>
          <w:bCs/>
          <w:sz w:val="22"/>
          <w:szCs w:val="22"/>
        </w:rPr>
        <w:t xml:space="preserve"> </w:t>
      </w:r>
      <w:r w:rsidR="00293CAE">
        <w:rPr>
          <w:b/>
          <w:bCs/>
          <w:sz w:val="22"/>
          <w:szCs w:val="22"/>
        </w:rPr>
        <w:t>02 февраля</w:t>
      </w:r>
      <w:r w:rsidR="00A64E5B">
        <w:rPr>
          <w:b/>
          <w:bCs/>
          <w:sz w:val="22"/>
          <w:szCs w:val="22"/>
        </w:rPr>
        <w:t xml:space="preserve"> </w:t>
      </w:r>
      <w:r w:rsidRPr="00387EFD">
        <w:rPr>
          <w:b/>
          <w:bCs/>
          <w:sz w:val="22"/>
          <w:szCs w:val="22"/>
        </w:rPr>
        <w:t>20</w:t>
      </w:r>
      <w:r w:rsidR="00FA1D7D">
        <w:rPr>
          <w:b/>
          <w:bCs/>
          <w:sz w:val="22"/>
          <w:szCs w:val="22"/>
        </w:rPr>
        <w:t>2</w:t>
      </w:r>
      <w:r w:rsidR="00293CAE">
        <w:rPr>
          <w:b/>
          <w:bCs/>
          <w:sz w:val="22"/>
          <w:szCs w:val="22"/>
        </w:rPr>
        <w:t>3</w:t>
      </w:r>
      <w:r w:rsidRPr="00387EFD">
        <w:rPr>
          <w:b/>
          <w:bCs/>
          <w:sz w:val="22"/>
          <w:szCs w:val="22"/>
        </w:rPr>
        <w:t xml:space="preserve"> г.</w:t>
      </w:r>
    </w:p>
    <w:p w:rsidR="00293CAE" w:rsidRDefault="00293CAE" w:rsidP="00573334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293CAE" w:rsidRPr="0093322D" w:rsidTr="00B741BC">
        <w:tc>
          <w:tcPr>
            <w:tcW w:w="1385" w:type="pct"/>
            <w:hideMark/>
          </w:tcPr>
          <w:p w:rsidR="00293CAE" w:rsidRPr="00293CAE" w:rsidRDefault="00293CAE" w:rsidP="00B741BC">
            <w:pPr>
              <w:jc w:val="both"/>
              <w:rPr>
                <w:sz w:val="22"/>
                <w:szCs w:val="22"/>
              </w:rPr>
            </w:pPr>
            <w:r w:rsidRPr="00293CAE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293CAE" w:rsidRPr="00293CAE" w:rsidRDefault="00293CAE" w:rsidP="00B741BC">
            <w:pPr>
              <w:jc w:val="both"/>
              <w:rPr>
                <w:sz w:val="22"/>
                <w:szCs w:val="22"/>
              </w:rPr>
            </w:pPr>
          </w:p>
        </w:tc>
      </w:tr>
      <w:tr w:rsidR="00293CAE" w:rsidRPr="0093322D" w:rsidTr="00B741BC">
        <w:tc>
          <w:tcPr>
            <w:tcW w:w="1385" w:type="pct"/>
            <w:hideMark/>
          </w:tcPr>
          <w:p w:rsidR="00293CAE" w:rsidRPr="00293CAE" w:rsidRDefault="00293CAE" w:rsidP="00B741BC">
            <w:pPr>
              <w:jc w:val="both"/>
              <w:rPr>
                <w:sz w:val="22"/>
                <w:szCs w:val="22"/>
              </w:rPr>
            </w:pPr>
            <w:r w:rsidRPr="00293CAE"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293CAE" w:rsidRPr="00293CAE" w:rsidRDefault="00293CAE" w:rsidP="00B741BC">
            <w:pPr>
              <w:jc w:val="both"/>
              <w:rPr>
                <w:sz w:val="22"/>
                <w:szCs w:val="22"/>
              </w:rPr>
            </w:pPr>
            <w:r w:rsidRPr="00293CAE">
              <w:rPr>
                <w:sz w:val="22"/>
                <w:szCs w:val="22"/>
              </w:rPr>
              <w:t>руководитель КУ ВО «Фонд госимущества Воронежской области»</w:t>
            </w:r>
          </w:p>
        </w:tc>
      </w:tr>
      <w:tr w:rsidR="00293CAE" w:rsidRPr="0093322D" w:rsidTr="00B741BC">
        <w:tc>
          <w:tcPr>
            <w:tcW w:w="1385" w:type="pct"/>
            <w:hideMark/>
          </w:tcPr>
          <w:p w:rsidR="00293CAE" w:rsidRPr="00293CAE" w:rsidRDefault="00293CAE" w:rsidP="00B741BC">
            <w:pPr>
              <w:jc w:val="both"/>
              <w:rPr>
                <w:sz w:val="22"/>
                <w:szCs w:val="22"/>
              </w:rPr>
            </w:pPr>
            <w:r w:rsidRPr="00293CAE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  <w:hideMark/>
          </w:tcPr>
          <w:p w:rsidR="00293CAE" w:rsidRPr="00293CAE" w:rsidRDefault="00293CAE" w:rsidP="00B741BC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293CAE" w:rsidRPr="0093322D" w:rsidTr="00B741BC">
        <w:tc>
          <w:tcPr>
            <w:tcW w:w="1385" w:type="pct"/>
            <w:hideMark/>
          </w:tcPr>
          <w:p w:rsidR="00293CAE" w:rsidRPr="00293CAE" w:rsidRDefault="00293CAE" w:rsidP="00B741BC">
            <w:pPr>
              <w:jc w:val="both"/>
              <w:rPr>
                <w:sz w:val="22"/>
                <w:szCs w:val="22"/>
              </w:rPr>
            </w:pPr>
            <w:r w:rsidRPr="00293CAE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293CAE" w:rsidRPr="00293CAE" w:rsidRDefault="00293CAE" w:rsidP="00B741BC">
            <w:pPr>
              <w:jc w:val="both"/>
              <w:rPr>
                <w:sz w:val="22"/>
                <w:szCs w:val="22"/>
              </w:rPr>
            </w:pPr>
            <w:r w:rsidRPr="00293CAE">
              <w:rPr>
                <w:sz w:val="22"/>
                <w:szCs w:val="22"/>
              </w:rPr>
              <w:t>заместитель руководителя КУ ВО «Фонд госимущества Воронежской области»</w:t>
            </w:r>
          </w:p>
        </w:tc>
      </w:tr>
      <w:tr w:rsidR="00293CAE" w:rsidRPr="0093322D" w:rsidTr="00B741BC">
        <w:tc>
          <w:tcPr>
            <w:tcW w:w="1385" w:type="pct"/>
            <w:hideMark/>
          </w:tcPr>
          <w:p w:rsidR="00293CAE" w:rsidRPr="00293CAE" w:rsidRDefault="00293CAE" w:rsidP="00B741BC">
            <w:pPr>
              <w:jc w:val="both"/>
              <w:rPr>
                <w:sz w:val="22"/>
                <w:szCs w:val="22"/>
              </w:rPr>
            </w:pPr>
            <w:r w:rsidRPr="00293CAE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293CAE" w:rsidRPr="00293CAE" w:rsidRDefault="00293CAE" w:rsidP="00B741BC">
            <w:pPr>
              <w:pStyle w:val="23"/>
              <w:rPr>
                <w:b w:val="0"/>
                <w:sz w:val="22"/>
                <w:szCs w:val="22"/>
              </w:rPr>
            </w:pPr>
          </w:p>
        </w:tc>
      </w:tr>
      <w:tr w:rsidR="00293CAE" w:rsidRPr="0093322D" w:rsidTr="00B741BC">
        <w:tc>
          <w:tcPr>
            <w:tcW w:w="1385" w:type="pct"/>
            <w:hideMark/>
          </w:tcPr>
          <w:p w:rsidR="00293CAE" w:rsidRPr="00293CAE" w:rsidRDefault="00293CAE" w:rsidP="00B741BC">
            <w:pPr>
              <w:pStyle w:val="23"/>
              <w:rPr>
                <w:b w:val="0"/>
                <w:sz w:val="22"/>
                <w:szCs w:val="22"/>
              </w:rPr>
            </w:pPr>
            <w:r w:rsidRPr="00293CAE"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293CAE" w:rsidRPr="00293CAE" w:rsidRDefault="00293CAE" w:rsidP="00B741BC">
            <w:pPr>
              <w:jc w:val="both"/>
              <w:rPr>
                <w:sz w:val="22"/>
                <w:szCs w:val="22"/>
              </w:rPr>
            </w:pPr>
            <w:r w:rsidRPr="00293CAE">
              <w:rPr>
                <w:sz w:val="22"/>
                <w:szCs w:val="22"/>
              </w:rPr>
              <w:t>главный специалист отдела подготовки и проведения торгов КУ ВО «Фонд госимущества Воронежской области»</w:t>
            </w:r>
          </w:p>
        </w:tc>
      </w:tr>
      <w:tr w:rsidR="00293CAE" w:rsidRPr="0093322D" w:rsidTr="00B741BC">
        <w:tc>
          <w:tcPr>
            <w:tcW w:w="1385" w:type="pct"/>
            <w:hideMark/>
          </w:tcPr>
          <w:p w:rsidR="00293CAE" w:rsidRPr="00293CAE" w:rsidRDefault="00293CAE" w:rsidP="00B741BC">
            <w:pPr>
              <w:jc w:val="both"/>
              <w:rPr>
                <w:sz w:val="22"/>
                <w:szCs w:val="22"/>
              </w:rPr>
            </w:pPr>
            <w:r w:rsidRPr="00293CAE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293CAE" w:rsidRPr="00293CAE" w:rsidRDefault="00293CAE" w:rsidP="00B741BC">
            <w:pPr>
              <w:pStyle w:val="23"/>
              <w:rPr>
                <w:b w:val="0"/>
                <w:sz w:val="22"/>
                <w:szCs w:val="22"/>
              </w:rPr>
            </w:pPr>
          </w:p>
        </w:tc>
      </w:tr>
      <w:tr w:rsidR="00293CAE" w:rsidRPr="0093322D" w:rsidTr="00B741BC">
        <w:tc>
          <w:tcPr>
            <w:tcW w:w="1385" w:type="pct"/>
            <w:hideMark/>
          </w:tcPr>
          <w:p w:rsidR="00293CAE" w:rsidRPr="00293CAE" w:rsidRDefault="00293CAE" w:rsidP="00B741BC">
            <w:pPr>
              <w:pStyle w:val="23"/>
              <w:rPr>
                <w:b w:val="0"/>
                <w:sz w:val="22"/>
                <w:szCs w:val="22"/>
              </w:rPr>
            </w:pPr>
            <w:r w:rsidRPr="00293CAE">
              <w:rPr>
                <w:b w:val="0"/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293CAE" w:rsidRPr="00293CAE" w:rsidRDefault="00293CAE" w:rsidP="00B741BC">
            <w:pPr>
              <w:jc w:val="both"/>
              <w:rPr>
                <w:sz w:val="22"/>
                <w:szCs w:val="22"/>
              </w:rPr>
            </w:pPr>
            <w:r w:rsidRPr="00293CAE">
              <w:rPr>
                <w:sz w:val="22"/>
                <w:szCs w:val="22"/>
              </w:rPr>
              <w:t>начальник отдела подготовки и проведения торгов КУ ВО «Фонд госимущества Воронежской области»</w:t>
            </w:r>
          </w:p>
          <w:p w:rsidR="00293CAE" w:rsidRPr="00293CAE" w:rsidRDefault="00293CAE" w:rsidP="00B741BC">
            <w:pPr>
              <w:jc w:val="both"/>
              <w:rPr>
                <w:sz w:val="22"/>
                <w:szCs w:val="22"/>
              </w:rPr>
            </w:pPr>
          </w:p>
        </w:tc>
      </w:tr>
      <w:tr w:rsidR="00293CAE" w:rsidRPr="0093322D" w:rsidTr="00B741BC">
        <w:tc>
          <w:tcPr>
            <w:tcW w:w="1385" w:type="pct"/>
          </w:tcPr>
          <w:p w:rsidR="00293CAE" w:rsidRPr="00293CAE" w:rsidRDefault="00293CAE" w:rsidP="00B741BC">
            <w:pPr>
              <w:jc w:val="both"/>
              <w:rPr>
                <w:sz w:val="22"/>
                <w:szCs w:val="22"/>
              </w:rPr>
            </w:pPr>
            <w:r w:rsidRPr="00293CAE">
              <w:rPr>
                <w:sz w:val="22"/>
                <w:szCs w:val="22"/>
              </w:rPr>
              <w:t>Сафонова О.А.</w:t>
            </w:r>
          </w:p>
        </w:tc>
        <w:tc>
          <w:tcPr>
            <w:tcW w:w="3615" w:type="pct"/>
          </w:tcPr>
          <w:p w:rsidR="00293CAE" w:rsidRPr="00293CAE" w:rsidRDefault="00293CAE" w:rsidP="00B741BC">
            <w:pPr>
              <w:pStyle w:val="23"/>
              <w:rPr>
                <w:b w:val="0"/>
                <w:sz w:val="22"/>
                <w:szCs w:val="22"/>
              </w:rPr>
            </w:pPr>
            <w:r w:rsidRPr="00293CAE">
              <w:rPr>
                <w:b w:val="0"/>
                <w:sz w:val="22"/>
                <w:szCs w:val="22"/>
              </w:rPr>
              <w:t xml:space="preserve">ведущий советник отдела </w:t>
            </w:r>
            <w:r w:rsidRPr="00293CAE">
              <w:rPr>
                <w:b w:val="0"/>
                <w:sz w:val="22"/>
                <w:szCs w:val="22"/>
                <w:shd w:val="clear" w:color="auto" w:fill="FFFFFF"/>
              </w:rPr>
              <w:t>по оформлению прав на земельные участки юридическим лицам  </w:t>
            </w:r>
            <w:r w:rsidRPr="00293CAE">
              <w:rPr>
                <w:b w:val="0"/>
                <w:sz w:val="22"/>
                <w:szCs w:val="22"/>
              </w:rPr>
              <w:t xml:space="preserve"> департамента имущественных и земельных отношений Воронежской области</w:t>
            </w:r>
          </w:p>
          <w:p w:rsidR="00293CAE" w:rsidRPr="00293CAE" w:rsidRDefault="00293CAE" w:rsidP="00B741BC">
            <w:pPr>
              <w:pStyle w:val="23"/>
              <w:rPr>
                <w:b w:val="0"/>
                <w:sz w:val="22"/>
                <w:szCs w:val="22"/>
              </w:rPr>
            </w:pPr>
          </w:p>
        </w:tc>
      </w:tr>
      <w:bookmarkEnd w:id="0"/>
    </w:tbl>
    <w:p w:rsidR="00A64E5B" w:rsidRDefault="00A64E5B" w:rsidP="00DD3F0C">
      <w:pPr>
        <w:ind w:firstLine="720"/>
        <w:jc w:val="both"/>
        <w:rPr>
          <w:sz w:val="22"/>
          <w:szCs w:val="22"/>
        </w:rPr>
      </w:pPr>
    </w:p>
    <w:p w:rsidR="007C651D" w:rsidRDefault="00DD3F0C" w:rsidP="00DD3F0C">
      <w:pPr>
        <w:ind w:firstLine="720"/>
        <w:jc w:val="both"/>
        <w:rPr>
          <w:sz w:val="22"/>
          <w:szCs w:val="22"/>
        </w:rPr>
      </w:pPr>
      <w:r w:rsidRPr="00387EFD">
        <w:rPr>
          <w:sz w:val="22"/>
          <w:szCs w:val="22"/>
        </w:rPr>
        <w:t xml:space="preserve">На  заседании присутствует </w:t>
      </w:r>
      <w:r w:rsidR="007C651D">
        <w:rPr>
          <w:sz w:val="22"/>
          <w:szCs w:val="22"/>
        </w:rPr>
        <w:t>5</w:t>
      </w:r>
      <w:r w:rsidRPr="00387EFD">
        <w:rPr>
          <w:sz w:val="22"/>
          <w:szCs w:val="22"/>
        </w:rPr>
        <w:t xml:space="preserve"> членов комиссии.</w:t>
      </w:r>
    </w:p>
    <w:p w:rsidR="007C651D" w:rsidRDefault="00DD3F0C" w:rsidP="00DD3F0C">
      <w:pPr>
        <w:ind w:firstLine="720"/>
        <w:jc w:val="both"/>
        <w:rPr>
          <w:sz w:val="22"/>
          <w:szCs w:val="22"/>
        </w:rPr>
      </w:pPr>
      <w:r w:rsidRPr="00387EFD">
        <w:rPr>
          <w:sz w:val="22"/>
          <w:szCs w:val="22"/>
        </w:rPr>
        <w:t>Кворум имеется.</w:t>
      </w:r>
    </w:p>
    <w:p w:rsidR="00DD3F0C" w:rsidRDefault="00DD3F0C" w:rsidP="00DD3F0C">
      <w:pPr>
        <w:ind w:firstLine="720"/>
        <w:jc w:val="both"/>
        <w:rPr>
          <w:sz w:val="22"/>
          <w:szCs w:val="22"/>
        </w:rPr>
      </w:pPr>
      <w:r w:rsidRPr="00387EFD">
        <w:rPr>
          <w:sz w:val="22"/>
          <w:szCs w:val="22"/>
        </w:rPr>
        <w:t>Комиссия правомочна.</w:t>
      </w:r>
    </w:p>
    <w:p w:rsidR="00423980" w:rsidRDefault="00423980" w:rsidP="00DD3F0C">
      <w:pPr>
        <w:ind w:firstLine="720"/>
        <w:jc w:val="both"/>
        <w:rPr>
          <w:sz w:val="22"/>
          <w:szCs w:val="22"/>
        </w:rPr>
      </w:pPr>
    </w:p>
    <w:p w:rsidR="002C53B7" w:rsidRDefault="002C53B7" w:rsidP="002C53B7">
      <w:pPr>
        <w:ind w:firstLine="709"/>
        <w:jc w:val="both"/>
        <w:rPr>
          <w:sz w:val="22"/>
          <w:szCs w:val="22"/>
        </w:rPr>
      </w:pPr>
      <w:r w:rsidRPr="00C07354">
        <w:rPr>
          <w:sz w:val="22"/>
          <w:szCs w:val="22"/>
        </w:rPr>
        <w:t>Извещение о проведении аукциона</w:t>
      </w:r>
      <w:r w:rsidR="00293CAE">
        <w:rPr>
          <w:sz w:val="22"/>
          <w:szCs w:val="22"/>
        </w:rPr>
        <w:t>, извещения о внесении изменений в извещение о проведении аукциона</w:t>
      </w:r>
      <w:r>
        <w:rPr>
          <w:sz w:val="22"/>
          <w:szCs w:val="22"/>
        </w:rPr>
        <w:t xml:space="preserve"> был</w:t>
      </w:r>
      <w:r w:rsidR="00293CAE">
        <w:rPr>
          <w:sz w:val="22"/>
          <w:szCs w:val="22"/>
        </w:rPr>
        <w:t>и</w:t>
      </w:r>
      <w:r>
        <w:rPr>
          <w:sz w:val="22"/>
          <w:szCs w:val="22"/>
        </w:rPr>
        <w:t xml:space="preserve"> опубликован</w:t>
      </w:r>
      <w:r w:rsidR="00293CAE">
        <w:rPr>
          <w:sz w:val="22"/>
          <w:szCs w:val="22"/>
        </w:rPr>
        <w:t>ы</w:t>
      </w:r>
      <w:r>
        <w:rPr>
          <w:sz w:val="22"/>
          <w:szCs w:val="22"/>
        </w:rPr>
        <w:t xml:space="preserve"> в </w:t>
      </w:r>
      <w:r w:rsidR="00DA73AD">
        <w:rPr>
          <w:sz w:val="22"/>
          <w:szCs w:val="22"/>
        </w:rPr>
        <w:t>газете «</w:t>
      </w:r>
      <w:r w:rsidR="00B577B4">
        <w:rPr>
          <w:sz w:val="22"/>
          <w:szCs w:val="22"/>
        </w:rPr>
        <w:t>Берег</w:t>
      </w:r>
      <w:r w:rsidR="00DA73AD">
        <w:rPr>
          <w:sz w:val="22"/>
          <w:szCs w:val="22"/>
        </w:rPr>
        <w:t>»</w:t>
      </w:r>
      <w:r w:rsidR="00293CAE">
        <w:rPr>
          <w:sz w:val="22"/>
          <w:szCs w:val="22"/>
        </w:rPr>
        <w:t xml:space="preserve"> 27.09.2022, 28.10.2022, 13.12.2022</w:t>
      </w:r>
      <w:r w:rsidRPr="00C07354">
        <w:rPr>
          <w:sz w:val="22"/>
          <w:szCs w:val="22"/>
        </w:rPr>
        <w:t>, размещ</w:t>
      </w:r>
      <w:r>
        <w:rPr>
          <w:sz w:val="22"/>
          <w:szCs w:val="22"/>
        </w:rPr>
        <w:t>ен</w:t>
      </w:r>
      <w:r w:rsidR="00293CAE">
        <w:rPr>
          <w:sz w:val="22"/>
          <w:szCs w:val="22"/>
        </w:rPr>
        <w:t>ы</w:t>
      </w:r>
      <w:r>
        <w:rPr>
          <w:sz w:val="22"/>
          <w:szCs w:val="22"/>
        </w:rPr>
        <w:t xml:space="preserve"> на официальном сайте Российской Федерации </w:t>
      </w:r>
      <w:r w:rsidRPr="00992857">
        <w:rPr>
          <w:sz w:val="22"/>
          <w:szCs w:val="22"/>
        </w:rPr>
        <w:t>для раз</w:t>
      </w:r>
      <w:r>
        <w:rPr>
          <w:sz w:val="22"/>
          <w:szCs w:val="22"/>
        </w:rPr>
        <w:t>мещения информации о проведении</w:t>
      </w:r>
      <w:r w:rsidRPr="00992857">
        <w:rPr>
          <w:sz w:val="22"/>
          <w:szCs w:val="22"/>
        </w:rPr>
        <w:t xml:space="preserve"> торгов </w:t>
      </w:r>
      <w:hyperlink r:id="rId7" w:history="1">
        <w:r w:rsidRPr="00992857">
          <w:rPr>
            <w:rStyle w:val="ad"/>
            <w:sz w:val="22"/>
            <w:szCs w:val="22"/>
            <w:lang w:val="en-US"/>
          </w:rPr>
          <w:t>www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torgi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gov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  <w:u w:val="single"/>
        </w:rPr>
        <w:t>,</w:t>
      </w:r>
      <w:r w:rsidRPr="00992857"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8" w:history="1">
        <w:r w:rsidRPr="00992857">
          <w:rPr>
            <w:rStyle w:val="ad"/>
            <w:sz w:val="22"/>
            <w:szCs w:val="22"/>
            <w:lang w:val="en-US"/>
          </w:rPr>
          <w:t>www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dizovo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</w:rPr>
        <w:t xml:space="preserve"> и  КУ ВО «Фонд госимущества Воронежской области»  </w:t>
      </w:r>
      <w:hyperlink r:id="rId9" w:history="1">
        <w:r w:rsidRPr="00992857">
          <w:rPr>
            <w:rStyle w:val="ad"/>
            <w:sz w:val="22"/>
            <w:szCs w:val="22"/>
            <w:lang w:val="en-US"/>
          </w:rPr>
          <w:t>www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fgivo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</w:rPr>
        <w:t xml:space="preserve">  в  сети  «Интернет» </w:t>
      </w:r>
      <w:r w:rsidR="00293CAE">
        <w:rPr>
          <w:sz w:val="22"/>
          <w:szCs w:val="22"/>
        </w:rPr>
        <w:t>27</w:t>
      </w:r>
      <w:r w:rsidR="003F797E">
        <w:rPr>
          <w:sz w:val="22"/>
          <w:szCs w:val="22"/>
        </w:rPr>
        <w:t>.</w:t>
      </w:r>
      <w:r w:rsidR="00A64E5B">
        <w:rPr>
          <w:sz w:val="22"/>
          <w:szCs w:val="22"/>
        </w:rPr>
        <w:t>0</w:t>
      </w:r>
      <w:r w:rsidR="00293CAE">
        <w:rPr>
          <w:sz w:val="22"/>
          <w:szCs w:val="22"/>
        </w:rPr>
        <w:t>9</w:t>
      </w:r>
      <w:r w:rsidR="003F797E">
        <w:rPr>
          <w:sz w:val="22"/>
          <w:szCs w:val="22"/>
        </w:rPr>
        <w:t>.20</w:t>
      </w:r>
      <w:r w:rsidR="00A64E5B">
        <w:rPr>
          <w:sz w:val="22"/>
          <w:szCs w:val="22"/>
        </w:rPr>
        <w:t>2</w:t>
      </w:r>
      <w:r w:rsidR="00293CAE">
        <w:rPr>
          <w:sz w:val="22"/>
          <w:szCs w:val="22"/>
        </w:rPr>
        <w:t>2, 26.10.2022, 09.12.2022</w:t>
      </w:r>
      <w:r>
        <w:rPr>
          <w:sz w:val="22"/>
          <w:szCs w:val="22"/>
        </w:rPr>
        <w:t>.</w:t>
      </w:r>
    </w:p>
    <w:p w:rsidR="00820858" w:rsidRDefault="00820858" w:rsidP="00281CAB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3094"/>
        <w:gridCol w:w="6378"/>
      </w:tblGrid>
      <w:tr w:rsidR="00281CAB" w:rsidRPr="00104B4A" w:rsidTr="003B0024">
        <w:tc>
          <w:tcPr>
            <w:tcW w:w="1633" w:type="pct"/>
          </w:tcPr>
          <w:p w:rsidR="00281CAB" w:rsidRPr="00104B4A" w:rsidRDefault="00281CAB" w:rsidP="003B0024">
            <w:pPr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>Вид торгов</w:t>
            </w:r>
          </w:p>
          <w:p w:rsidR="00281CAB" w:rsidRPr="00104B4A" w:rsidRDefault="00281CAB" w:rsidP="003B0024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</w:tcPr>
          <w:p w:rsidR="00281CAB" w:rsidRDefault="00C10ECC" w:rsidP="00073C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Открытый аукцион</w:t>
            </w:r>
          </w:p>
          <w:p w:rsidR="00281CAB" w:rsidRPr="00104B4A" w:rsidRDefault="00281CAB" w:rsidP="00073C5F">
            <w:pPr>
              <w:jc w:val="both"/>
              <w:rPr>
                <w:sz w:val="22"/>
                <w:szCs w:val="22"/>
              </w:rPr>
            </w:pPr>
          </w:p>
        </w:tc>
      </w:tr>
      <w:tr w:rsidR="00F54F6C" w:rsidRPr="00104B4A" w:rsidTr="003B0024">
        <w:tc>
          <w:tcPr>
            <w:tcW w:w="1633" w:type="pct"/>
          </w:tcPr>
          <w:p w:rsidR="00F54F6C" w:rsidRPr="00104B4A" w:rsidRDefault="00F54F6C" w:rsidP="003B0024">
            <w:pPr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>Собственник</w:t>
            </w:r>
          </w:p>
          <w:p w:rsidR="00F54F6C" w:rsidRDefault="00F54F6C" w:rsidP="003B0024">
            <w:pPr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>земельн</w:t>
            </w:r>
            <w:r w:rsidR="00DE7DF0">
              <w:rPr>
                <w:sz w:val="22"/>
                <w:szCs w:val="22"/>
              </w:rPr>
              <w:t>ых</w:t>
            </w:r>
            <w:r w:rsidRPr="00104B4A">
              <w:rPr>
                <w:sz w:val="22"/>
                <w:szCs w:val="22"/>
              </w:rPr>
              <w:t xml:space="preserve"> участк</w:t>
            </w:r>
            <w:r w:rsidR="00DE7DF0">
              <w:rPr>
                <w:sz w:val="22"/>
                <w:szCs w:val="22"/>
              </w:rPr>
              <w:t>ов</w:t>
            </w:r>
          </w:p>
          <w:p w:rsidR="00F54F6C" w:rsidRPr="00104B4A" w:rsidRDefault="00F54F6C" w:rsidP="003B0024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</w:tcPr>
          <w:p w:rsidR="00F54F6C" w:rsidRPr="00104B4A" w:rsidRDefault="001C2441" w:rsidP="00073C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281CAB" w:rsidRPr="00104B4A" w:rsidTr="003B0024">
        <w:tc>
          <w:tcPr>
            <w:tcW w:w="1633" w:type="pct"/>
          </w:tcPr>
          <w:p w:rsidR="00281CAB" w:rsidRPr="00104B4A" w:rsidRDefault="00664DEA" w:rsidP="00293C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</w:t>
            </w:r>
            <w:r w:rsidR="00293CAE">
              <w:rPr>
                <w:sz w:val="22"/>
                <w:szCs w:val="22"/>
              </w:rPr>
              <w:t>продавец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367" w:type="pct"/>
          </w:tcPr>
          <w:p w:rsidR="00281CAB" w:rsidRDefault="00F54F6C" w:rsidP="00073C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F54F6C" w:rsidRPr="00104B4A" w:rsidRDefault="00F54F6C" w:rsidP="00073C5F">
            <w:pPr>
              <w:jc w:val="both"/>
              <w:rPr>
                <w:sz w:val="22"/>
                <w:szCs w:val="22"/>
              </w:rPr>
            </w:pPr>
          </w:p>
        </w:tc>
      </w:tr>
      <w:tr w:rsidR="00F54F6C" w:rsidRPr="00104B4A" w:rsidTr="003B0024">
        <w:tc>
          <w:tcPr>
            <w:tcW w:w="1633" w:type="pct"/>
          </w:tcPr>
          <w:p w:rsidR="00F54F6C" w:rsidRPr="00104B4A" w:rsidRDefault="00F54F6C" w:rsidP="003B0024">
            <w:pPr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 xml:space="preserve">Организатор </w:t>
            </w:r>
            <w:r>
              <w:rPr>
                <w:sz w:val="22"/>
                <w:szCs w:val="22"/>
              </w:rPr>
              <w:t>аукциона</w:t>
            </w:r>
          </w:p>
        </w:tc>
        <w:tc>
          <w:tcPr>
            <w:tcW w:w="3367" w:type="pct"/>
          </w:tcPr>
          <w:p w:rsidR="00F54F6C" w:rsidRPr="00104B4A" w:rsidRDefault="00F54F6C" w:rsidP="00664DEA">
            <w:pPr>
              <w:jc w:val="both"/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>КУ ВО «Фонд госимущества Воронежской области»</w:t>
            </w:r>
          </w:p>
        </w:tc>
      </w:tr>
    </w:tbl>
    <w:p w:rsidR="00263805" w:rsidRDefault="00263805" w:rsidP="0081717C">
      <w:pPr>
        <w:ind w:firstLine="360"/>
        <w:jc w:val="center"/>
        <w:rPr>
          <w:b/>
          <w:sz w:val="22"/>
          <w:szCs w:val="22"/>
        </w:rPr>
      </w:pPr>
    </w:p>
    <w:p w:rsidR="0081717C" w:rsidRDefault="0081717C" w:rsidP="0081717C">
      <w:pPr>
        <w:ind w:firstLine="360"/>
        <w:jc w:val="center"/>
        <w:rPr>
          <w:b/>
          <w:sz w:val="22"/>
          <w:szCs w:val="22"/>
        </w:rPr>
      </w:pPr>
      <w:r w:rsidRPr="0094189D">
        <w:rPr>
          <w:b/>
          <w:sz w:val="22"/>
          <w:szCs w:val="22"/>
        </w:rPr>
        <w:t>Сведения о предмете аукциона</w:t>
      </w:r>
    </w:p>
    <w:p w:rsidR="003F797E" w:rsidRDefault="003F797E" w:rsidP="0081717C">
      <w:pPr>
        <w:ind w:firstLine="360"/>
        <w:jc w:val="center"/>
        <w:rPr>
          <w:b/>
          <w:sz w:val="22"/>
          <w:szCs w:val="22"/>
        </w:rPr>
      </w:pPr>
    </w:p>
    <w:p w:rsidR="002150FC" w:rsidRDefault="002150FC" w:rsidP="002150FC">
      <w:pPr>
        <w:ind w:firstLine="36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ab/>
      </w:r>
      <w:r w:rsidRPr="002150FC">
        <w:rPr>
          <w:b/>
          <w:sz w:val="22"/>
          <w:szCs w:val="22"/>
          <w:u w:val="single"/>
        </w:rPr>
        <w:t xml:space="preserve">Лот № </w:t>
      </w:r>
      <w:r w:rsidR="00DE7DF0">
        <w:rPr>
          <w:b/>
          <w:sz w:val="22"/>
          <w:szCs w:val="22"/>
          <w:u w:val="single"/>
        </w:rPr>
        <w:t>1</w:t>
      </w:r>
    </w:p>
    <w:p w:rsidR="00293CAE" w:rsidRPr="00293CAE" w:rsidRDefault="00293CAE" w:rsidP="00293CAE">
      <w:pPr>
        <w:tabs>
          <w:tab w:val="left" w:pos="142"/>
        </w:tabs>
        <w:ind w:firstLine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Pr="00293CAE">
        <w:rPr>
          <w:b/>
          <w:sz w:val="22"/>
          <w:szCs w:val="22"/>
        </w:rPr>
        <w:t>Предмет аукциона – земельный участок, расположенный по адресу:</w:t>
      </w:r>
      <w:r w:rsidRPr="00293CAE">
        <w:rPr>
          <w:b/>
          <w:szCs w:val="28"/>
        </w:rPr>
        <w:t xml:space="preserve"> </w:t>
      </w:r>
      <w:r w:rsidRPr="00293CAE">
        <w:rPr>
          <w:b/>
          <w:sz w:val="22"/>
          <w:szCs w:val="22"/>
        </w:rPr>
        <w:t>Воронежская область, г. Воронеж, прилегает к земельному участку №53/1 по пер. Инютинский.</w:t>
      </w:r>
    </w:p>
    <w:p w:rsidR="00293CAE" w:rsidRDefault="00293CAE" w:rsidP="00293CAE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  <w:t>Площадь – 815 кв. м.</w:t>
      </w:r>
    </w:p>
    <w:p w:rsidR="00293CAE" w:rsidRDefault="00293CAE" w:rsidP="00293CAE">
      <w:pPr>
        <w:tabs>
          <w:tab w:val="left" w:pos="142"/>
        </w:tabs>
        <w:ind w:firstLine="426"/>
        <w:jc w:val="both"/>
        <w:rPr>
          <w:bCs/>
          <w:sz w:val="22"/>
          <w:szCs w:val="22"/>
        </w:rPr>
      </w:pPr>
      <w:r>
        <w:rPr>
          <w:sz w:val="22"/>
          <w:szCs w:val="22"/>
        </w:rPr>
        <w:tab/>
        <w:t xml:space="preserve">Кадастровый номер – </w:t>
      </w:r>
      <w:r>
        <w:rPr>
          <w:spacing w:val="-3"/>
          <w:sz w:val="22"/>
          <w:szCs w:val="22"/>
        </w:rPr>
        <w:t>36:34:0104001:175</w:t>
      </w:r>
      <w:r>
        <w:rPr>
          <w:bCs/>
          <w:sz w:val="22"/>
          <w:szCs w:val="22"/>
        </w:rPr>
        <w:t>.</w:t>
      </w:r>
    </w:p>
    <w:p w:rsidR="00293CAE" w:rsidRDefault="00293CAE" w:rsidP="00293CAE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  <w:t>Обременения – не зарегистрированы.</w:t>
      </w:r>
    </w:p>
    <w:p w:rsidR="00293CAE" w:rsidRDefault="00293CAE" w:rsidP="00293CAE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  <w:t>Ограничения – согласно выписке из ЕГРН:</w:t>
      </w:r>
    </w:p>
    <w:p w:rsidR="00293CAE" w:rsidRDefault="00293CAE" w:rsidP="00293CAE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- весь земельный участок ограничен в использовании. Вид ограничения (обременения): ограничения прав на земельный участок, предусмотренные статьей 56 Земельного кодекса </w:t>
      </w:r>
      <w:r>
        <w:rPr>
          <w:sz w:val="22"/>
          <w:szCs w:val="22"/>
        </w:rPr>
        <w:lastRenderedPageBreak/>
        <w:t>Российской Федерации; срок действия: с 2022-06-14; реквизиты документа-основания: приказ «Об установлении приаэродромной территории аэродрома Воронеж (Чертовицкое)» от 26.02.2021 № 113-П выдан: Федеральное агентство</w:t>
      </w:r>
    </w:p>
    <w:p w:rsidR="00293CAE" w:rsidRDefault="00293CAE" w:rsidP="00293CAE">
      <w:pPr>
        <w:tabs>
          <w:tab w:val="left" w:pos="142"/>
        </w:tabs>
        <w:jc w:val="both"/>
        <w:rPr>
          <w:sz w:val="22"/>
          <w:szCs w:val="22"/>
        </w:rPr>
      </w:pPr>
      <w:r>
        <w:rPr>
          <w:sz w:val="22"/>
          <w:szCs w:val="22"/>
        </w:rPr>
        <w:t>воздушного транспорта (Росавиация);</w:t>
      </w:r>
      <w:r>
        <w:rPr>
          <w:rFonts w:ascii="TimesNewRomanPSMT" w:hAnsi="TimesNewRomanPSMT" w:cs="TimesNewRomanPSMT"/>
        </w:rPr>
        <w:t xml:space="preserve"> </w:t>
      </w:r>
      <w:r>
        <w:rPr>
          <w:sz w:val="22"/>
          <w:szCs w:val="22"/>
        </w:rPr>
        <w:t>реестровый номер границы: 36:00-6.706; вид объекта реестра границ: Зона с особыми условиями использования территории; вид зоны по документу: Шестая подзона приаэродромной территории аэродрома Воронеж (Чертовицкое); тип зоны: Охранная зона транспорта.</w:t>
      </w:r>
    </w:p>
    <w:p w:rsidR="00293CAE" w:rsidRDefault="00293CAE" w:rsidP="00293CAE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  <w:t>- весь земельный участок ограничен в использовании.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с 2022-06-14; реквизиты документа-основания: приказ «Об установлении приаэродромной территории аэродрома Воронеж (Чертовицкое)» от 26.02.2021 № 113-П выдан: Федеральное агентство</w:t>
      </w:r>
    </w:p>
    <w:p w:rsidR="00293CAE" w:rsidRDefault="00293CAE" w:rsidP="00293CAE">
      <w:pPr>
        <w:tabs>
          <w:tab w:val="left" w:pos="142"/>
        </w:tabs>
        <w:jc w:val="both"/>
        <w:rPr>
          <w:sz w:val="22"/>
          <w:szCs w:val="22"/>
        </w:rPr>
      </w:pPr>
      <w:r>
        <w:rPr>
          <w:sz w:val="22"/>
          <w:szCs w:val="22"/>
        </w:rPr>
        <w:t>воздушного транспорта (Росавиация); реестровый номер границы: 36:00-6.705; вид объекта реестра границ: Зона с особыми условиями использования территории; вид зоны по документу: Пятая подзона приаэродромной территории аэродрома Воронеж (Чертовицкое); тип зоны: Охранная зона транспорта.</w:t>
      </w:r>
    </w:p>
    <w:p w:rsidR="00293CAE" w:rsidRDefault="00293CAE" w:rsidP="00293CAE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  <w:t>- весь земельный участок ограничен в использовании.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с 2022-06-14; реквизиты документа-основания: приказ «Об установлении приаэродромной территории аэродрома Воронеж (Чертовицкое)» от 26.02.2021 № 113-П выдан: Федеральное агентство</w:t>
      </w:r>
    </w:p>
    <w:p w:rsidR="00293CAE" w:rsidRDefault="00293CAE" w:rsidP="00293CAE">
      <w:pPr>
        <w:tabs>
          <w:tab w:val="left" w:pos="142"/>
        </w:tabs>
        <w:jc w:val="both"/>
        <w:rPr>
          <w:sz w:val="22"/>
          <w:szCs w:val="22"/>
        </w:rPr>
      </w:pPr>
      <w:r>
        <w:rPr>
          <w:sz w:val="22"/>
          <w:szCs w:val="22"/>
        </w:rPr>
        <w:t>воздушного транспорта (Росавиация); реестровый номер границы: 36:00-6.704; вид объекта реестра границ: Зона с особыми условиями использования территории; вид зоны по документу: Четвертая подзона приаэродромной территории аэродрома Воронеж (Чертовицкое) (часть 1); тип зоны: Охранная зона транспорта.</w:t>
      </w:r>
    </w:p>
    <w:p w:rsidR="00293CAE" w:rsidRDefault="00293CAE" w:rsidP="00293CAE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  <w:t>- весь земельный участок ограничен в использовании.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с 2022-06-14; реквизиты документа-основания: приказ «Об установлении приаэродромной территории аэродрома Воронеж (Чертовицкое)» от 26.02.2021 № 113-П выдан: Федеральное агентство</w:t>
      </w:r>
    </w:p>
    <w:p w:rsidR="00293CAE" w:rsidRDefault="00293CAE" w:rsidP="00293CAE">
      <w:pPr>
        <w:tabs>
          <w:tab w:val="left" w:pos="142"/>
        </w:tabs>
        <w:jc w:val="both"/>
        <w:rPr>
          <w:sz w:val="22"/>
          <w:szCs w:val="22"/>
        </w:rPr>
      </w:pPr>
      <w:r>
        <w:rPr>
          <w:sz w:val="22"/>
          <w:szCs w:val="22"/>
        </w:rPr>
        <w:t>воздушного транспорта (Росавиация); реестровый номер границы: 36:00-6.701; вид объекта реестра границ: Зона с особыми условиями использования территории; вид зоны по документу: Приаэродромная территория аэродрома Воронеж (Чертовицкое) (часть 1); тип зоны: Охранная зона транспорта.</w:t>
      </w:r>
    </w:p>
    <w:p w:rsidR="00293CAE" w:rsidRDefault="00293CAE" w:rsidP="00293CAE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  <w:t>- весь земельный участок ограничен в использовании.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с 2022-06-14; реквизиты документа-основания: распоряжение от 21.12.2017 № 66 выдан: Донское бассейновое водное управление Федерального агентства водных ресурсов (Росводресурсы); приказ от 07.03.2014 № 64 выдан: Федеральное агенство водных ресурсов (Росводресурсы); реестровый номер границы: 36:34-6.446; вид объекта реестра границ: Зона с особыми условиями использования территории; вид зоны по документу: Водоохранная зона Воронежского водохранилища; тип зоны: Водоохранная зона.</w:t>
      </w:r>
    </w:p>
    <w:p w:rsidR="00293CAE" w:rsidRDefault="00293CAE" w:rsidP="00293CAE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  <w:t>- весь земельный участок ограничен в использовании.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с 2022-06-14; реквизиты документа-основания: приказ «Об установлении приаэродромной территории аэродрома Воронеж (Чертовицкое)» от 26.02.2021 № 113-П выдан: Федеральное агентство</w:t>
      </w:r>
    </w:p>
    <w:p w:rsidR="00293CAE" w:rsidRDefault="00293CAE" w:rsidP="00293CAE">
      <w:pPr>
        <w:tabs>
          <w:tab w:val="left" w:pos="142"/>
        </w:tabs>
        <w:jc w:val="both"/>
        <w:rPr>
          <w:sz w:val="22"/>
          <w:szCs w:val="22"/>
        </w:rPr>
      </w:pPr>
      <w:r>
        <w:rPr>
          <w:sz w:val="22"/>
          <w:szCs w:val="22"/>
        </w:rPr>
        <w:t>воздушного транспорта (Росавиация); реестровый номер границы: 36:00-6.703; вид объекта реестра границ: Зона с особыми условиями использования территории; вид зоны по документу: Третья подзона приаэродромной территории аэродрома Воронеж (Чертовицкое); тип зоны: Охранная зона транспорта.</w:t>
      </w:r>
    </w:p>
    <w:p w:rsidR="00293CAE" w:rsidRDefault="00293CAE" w:rsidP="00293CAE">
      <w:pPr>
        <w:tabs>
          <w:tab w:val="left" w:pos="142"/>
        </w:tabs>
        <w:spacing w:line="230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  <w:t>Категория земель – земли населенных пунктов.</w:t>
      </w:r>
    </w:p>
    <w:p w:rsidR="00293CAE" w:rsidRDefault="00293CAE" w:rsidP="00293CAE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  <w:t>Разрешенное использование – благоустройство территории.</w:t>
      </w:r>
    </w:p>
    <w:p w:rsidR="00293CAE" w:rsidRDefault="00293CAE" w:rsidP="00293CAE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  <w:t>Участок предоставляется для целей, не связанных со строительством, без права возведения капитальных объектов.</w:t>
      </w:r>
    </w:p>
    <w:p w:rsidR="00293CAE" w:rsidRPr="001C2441" w:rsidRDefault="00293CAE" w:rsidP="00293CAE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17507D">
        <w:rPr>
          <w:sz w:val="22"/>
          <w:szCs w:val="22"/>
        </w:rPr>
        <w:t>Собственность, 36:34:</w:t>
      </w:r>
      <w:r w:rsidR="001C6BD3">
        <w:rPr>
          <w:sz w:val="22"/>
          <w:szCs w:val="22"/>
        </w:rPr>
        <w:t>0104001</w:t>
      </w:r>
      <w:r w:rsidRPr="0017507D">
        <w:rPr>
          <w:sz w:val="22"/>
          <w:szCs w:val="22"/>
        </w:rPr>
        <w:t>:</w:t>
      </w:r>
      <w:r w:rsidR="001C6BD3">
        <w:rPr>
          <w:sz w:val="22"/>
          <w:szCs w:val="22"/>
        </w:rPr>
        <w:t>175</w:t>
      </w:r>
      <w:r w:rsidRPr="0017507D">
        <w:rPr>
          <w:sz w:val="22"/>
          <w:szCs w:val="22"/>
        </w:rPr>
        <w:t>-36/0</w:t>
      </w:r>
      <w:r w:rsidR="001C6BD3">
        <w:rPr>
          <w:sz w:val="22"/>
          <w:szCs w:val="22"/>
        </w:rPr>
        <w:t>69</w:t>
      </w:r>
      <w:r w:rsidRPr="0017507D">
        <w:rPr>
          <w:sz w:val="22"/>
          <w:szCs w:val="22"/>
        </w:rPr>
        <w:t>/20</w:t>
      </w:r>
      <w:r w:rsidR="001C6BD3">
        <w:rPr>
          <w:sz w:val="22"/>
          <w:szCs w:val="22"/>
        </w:rPr>
        <w:t>22</w:t>
      </w:r>
      <w:r w:rsidRPr="0017507D">
        <w:rPr>
          <w:sz w:val="22"/>
          <w:szCs w:val="22"/>
        </w:rPr>
        <w:t>-</w:t>
      </w:r>
      <w:r>
        <w:rPr>
          <w:sz w:val="22"/>
          <w:szCs w:val="22"/>
        </w:rPr>
        <w:t>1</w:t>
      </w:r>
      <w:r w:rsidRPr="0017507D">
        <w:rPr>
          <w:sz w:val="22"/>
          <w:szCs w:val="22"/>
        </w:rPr>
        <w:t xml:space="preserve"> от </w:t>
      </w:r>
      <w:r w:rsidR="001C6BD3">
        <w:rPr>
          <w:sz w:val="22"/>
          <w:szCs w:val="22"/>
        </w:rPr>
        <w:t>30</w:t>
      </w:r>
      <w:r w:rsidRPr="0017507D">
        <w:rPr>
          <w:sz w:val="22"/>
          <w:szCs w:val="22"/>
        </w:rPr>
        <w:t>.</w:t>
      </w:r>
      <w:r>
        <w:rPr>
          <w:sz w:val="22"/>
          <w:szCs w:val="22"/>
        </w:rPr>
        <w:t>06</w:t>
      </w:r>
      <w:r w:rsidRPr="0017507D">
        <w:rPr>
          <w:sz w:val="22"/>
          <w:szCs w:val="22"/>
        </w:rPr>
        <w:t>.20</w:t>
      </w:r>
      <w:r w:rsidR="001C6BD3">
        <w:rPr>
          <w:sz w:val="22"/>
          <w:szCs w:val="22"/>
        </w:rPr>
        <w:t>22</w:t>
      </w:r>
      <w:r w:rsidRPr="0017507D">
        <w:rPr>
          <w:sz w:val="22"/>
          <w:szCs w:val="22"/>
        </w:rPr>
        <w:t>.</w:t>
      </w:r>
    </w:p>
    <w:p w:rsidR="00293CAE" w:rsidRDefault="00293CAE" w:rsidP="00293CAE">
      <w:pPr>
        <w:tabs>
          <w:tab w:val="left" w:pos="142"/>
        </w:tabs>
        <w:ind w:firstLine="426"/>
        <w:jc w:val="both"/>
        <w:rPr>
          <w:sz w:val="22"/>
          <w:szCs w:val="22"/>
        </w:rPr>
      </w:pPr>
    </w:p>
    <w:p w:rsidR="00293CAE" w:rsidRDefault="001C6BD3" w:rsidP="00293CAE">
      <w:pPr>
        <w:tabs>
          <w:tab w:val="left" w:pos="142"/>
        </w:tabs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ab/>
      </w:r>
      <w:r w:rsidR="00293CAE">
        <w:rPr>
          <w:b/>
          <w:sz w:val="22"/>
          <w:szCs w:val="22"/>
        </w:rPr>
        <w:t xml:space="preserve">Начальная цена предмета аукциона – </w:t>
      </w:r>
      <w:r w:rsidR="00293CAE">
        <w:rPr>
          <w:b/>
          <w:spacing w:val="-3"/>
          <w:sz w:val="22"/>
          <w:szCs w:val="22"/>
        </w:rPr>
        <w:t>1 729 000 (один миллион семьсот двадцать девять тысяч) рублей 00 копеек</w:t>
      </w:r>
      <w:r w:rsidR="00293CAE">
        <w:rPr>
          <w:b/>
          <w:sz w:val="22"/>
          <w:szCs w:val="22"/>
        </w:rPr>
        <w:t>.</w:t>
      </w:r>
    </w:p>
    <w:p w:rsidR="00293CAE" w:rsidRDefault="001C6BD3" w:rsidP="00293CAE">
      <w:pPr>
        <w:tabs>
          <w:tab w:val="left" w:pos="142"/>
        </w:tabs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293CAE">
        <w:rPr>
          <w:b/>
          <w:sz w:val="22"/>
          <w:szCs w:val="22"/>
        </w:rPr>
        <w:t>Размер задатка – 100 % от начальной цены предмета аукциона.</w:t>
      </w:r>
    </w:p>
    <w:p w:rsidR="00293CAE" w:rsidRDefault="001C6BD3" w:rsidP="00293CAE">
      <w:pPr>
        <w:tabs>
          <w:tab w:val="left" w:pos="142"/>
        </w:tabs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293CAE">
        <w:rPr>
          <w:b/>
          <w:sz w:val="22"/>
          <w:szCs w:val="22"/>
        </w:rPr>
        <w:t xml:space="preserve">Величина повышения начальной цены предмета аукциона («шаг аукциона») - 3% (три процента) от начальной цены предмета аукциона. </w:t>
      </w:r>
    </w:p>
    <w:p w:rsidR="00293CAE" w:rsidRDefault="00293CAE" w:rsidP="00A64E5B">
      <w:pPr>
        <w:tabs>
          <w:tab w:val="left" w:pos="142"/>
        </w:tabs>
        <w:ind w:firstLine="426"/>
        <w:jc w:val="both"/>
        <w:rPr>
          <w:sz w:val="22"/>
          <w:szCs w:val="22"/>
        </w:rPr>
      </w:pPr>
    </w:p>
    <w:p w:rsidR="00DE7DF0" w:rsidRDefault="00DE7DF0" w:rsidP="00DE7DF0">
      <w:pPr>
        <w:tabs>
          <w:tab w:val="left" w:pos="142"/>
        </w:tabs>
        <w:ind w:firstLine="426"/>
        <w:jc w:val="both"/>
        <w:rPr>
          <w:b/>
          <w:sz w:val="22"/>
          <w:szCs w:val="22"/>
          <w:u w:val="single"/>
        </w:rPr>
      </w:pPr>
      <w:r w:rsidRPr="00DE7DF0">
        <w:rPr>
          <w:b/>
          <w:sz w:val="22"/>
          <w:szCs w:val="22"/>
        </w:rPr>
        <w:tab/>
      </w:r>
      <w:r w:rsidRPr="00F407F3">
        <w:rPr>
          <w:b/>
          <w:sz w:val="22"/>
          <w:szCs w:val="22"/>
          <w:u w:val="single"/>
        </w:rPr>
        <w:t>Лот № 2</w:t>
      </w:r>
    </w:p>
    <w:p w:rsidR="001C6BD3" w:rsidRPr="001C6BD3" w:rsidRDefault="001C6BD3" w:rsidP="001C6BD3">
      <w:pPr>
        <w:tabs>
          <w:tab w:val="left" w:pos="142"/>
        </w:tabs>
        <w:ind w:firstLine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Pr="001C6BD3">
        <w:rPr>
          <w:b/>
          <w:sz w:val="22"/>
          <w:szCs w:val="22"/>
        </w:rPr>
        <w:t>Предмет аукциона – земельный участок, расположенный по адресу:</w:t>
      </w:r>
      <w:r w:rsidRPr="001C6BD3">
        <w:rPr>
          <w:b/>
          <w:szCs w:val="28"/>
        </w:rPr>
        <w:t xml:space="preserve"> </w:t>
      </w:r>
      <w:r w:rsidRPr="001C6BD3">
        <w:rPr>
          <w:b/>
          <w:sz w:val="22"/>
          <w:szCs w:val="22"/>
        </w:rPr>
        <w:t>Воронежская область, г. Воронеж, прилегает к земельному участку №53а по пер. Инютинский.</w:t>
      </w:r>
    </w:p>
    <w:p w:rsidR="001C6BD3" w:rsidRDefault="001C6BD3" w:rsidP="001C6BD3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  <w:t>Площадь – 942 кв. м.</w:t>
      </w:r>
    </w:p>
    <w:p w:rsidR="001C6BD3" w:rsidRDefault="001C6BD3" w:rsidP="001C6BD3">
      <w:pPr>
        <w:tabs>
          <w:tab w:val="left" w:pos="142"/>
        </w:tabs>
        <w:ind w:firstLine="426"/>
        <w:jc w:val="both"/>
        <w:rPr>
          <w:bCs/>
          <w:sz w:val="22"/>
          <w:szCs w:val="22"/>
        </w:rPr>
      </w:pPr>
      <w:r>
        <w:rPr>
          <w:sz w:val="22"/>
          <w:szCs w:val="22"/>
        </w:rPr>
        <w:tab/>
        <w:t xml:space="preserve">Кадастровый номер – </w:t>
      </w:r>
      <w:r>
        <w:rPr>
          <w:spacing w:val="-3"/>
          <w:sz w:val="22"/>
          <w:szCs w:val="22"/>
        </w:rPr>
        <w:t>36:34:0104001:174</w:t>
      </w:r>
      <w:r>
        <w:rPr>
          <w:bCs/>
          <w:sz w:val="22"/>
          <w:szCs w:val="22"/>
        </w:rPr>
        <w:t>.</w:t>
      </w:r>
    </w:p>
    <w:p w:rsidR="001C6BD3" w:rsidRDefault="001C6BD3" w:rsidP="001C6BD3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  <w:t>Обременения – не зарегистрированы.</w:t>
      </w:r>
    </w:p>
    <w:p w:rsidR="001C6BD3" w:rsidRDefault="001C6BD3" w:rsidP="001C6BD3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  <w:t>Ограничения – согласно выписке из ЕГРН:</w:t>
      </w:r>
    </w:p>
    <w:p w:rsidR="001C6BD3" w:rsidRDefault="001C6BD3" w:rsidP="001C6BD3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  <w:t>- весь земельный участок ограничен в использовании.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с 2022-06-09; реквизиты документа-основания: приказ «Об установлении приаэродромной территории аэродрома Воронеж (Чертовицкое)» от 26.02.2021 № 113-П выдан: Федеральное агентство воздушного транспорта (Росавиация);</w:t>
      </w:r>
      <w:r>
        <w:rPr>
          <w:rFonts w:ascii="TimesNewRomanPSMT" w:hAnsi="TimesNewRomanPSMT" w:cs="TimesNewRomanPSMT"/>
        </w:rPr>
        <w:t xml:space="preserve"> </w:t>
      </w:r>
      <w:r>
        <w:rPr>
          <w:sz w:val="22"/>
          <w:szCs w:val="22"/>
        </w:rPr>
        <w:t>реестровый номер границы: 36:00-6.705; вид объекта реестра границ: Зона с особыми условиями использования территории; вид зоны по документу: Пятая подзона приаэродромной территории аэродрома Воронеж (Чертовицкое); тип зоны: Охранная зона транспорта.</w:t>
      </w:r>
    </w:p>
    <w:p w:rsidR="001C6BD3" w:rsidRDefault="001C6BD3" w:rsidP="001C6BD3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  <w:t>- весь земельный участок ограничен в использовании.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с 2022-06-09; реквизиты документа-основания: приказ «Об установлении приаэродромной территории аэродрома Воронеж (Чертовицкое)» от 26.02.2021 № 113-П выдан: Федеральное агентство</w:t>
      </w:r>
    </w:p>
    <w:p w:rsidR="001C6BD3" w:rsidRDefault="001C6BD3" w:rsidP="001C6BD3">
      <w:pPr>
        <w:tabs>
          <w:tab w:val="left" w:pos="142"/>
        </w:tabs>
        <w:jc w:val="both"/>
        <w:rPr>
          <w:sz w:val="22"/>
          <w:szCs w:val="22"/>
        </w:rPr>
      </w:pPr>
      <w:r>
        <w:rPr>
          <w:sz w:val="22"/>
          <w:szCs w:val="22"/>
        </w:rPr>
        <w:t>воздушного транспорта (Росавиация); реестровый номер границы: 36:00-6.701; вид объекта реестра границ: Зона с особыми условиями использования территории; вид зоны по документу: Приаэродромная территория аэродрома Воронеж (Чертовицкое) (часть 1); тип зоны: Охранная зона транспорта.</w:t>
      </w:r>
    </w:p>
    <w:p w:rsidR="001C6BD3" w:rsidRDefault="001C6BD3" w:rsidP="001C6BD3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  <w:t>- весь земельный участок ограничен в использовании.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с 2022-06-09; реквизиты документа-основания: приказ «Об установлении приаэродромной территории аэродрома Воронеж (Чертовицкое)» от 26.02.2021 № 113-П выдан: Федеральное агентство</w:t>
      </w:r>
    </w:p>
    <w:p w:rsidR="001C6BD3" w:rsidRDefault="001C6BD3" w:rsidP="001C6BD3">
      <w:pPr>
        <w:tabs>
          <w:tab w:val="left" w:pos="142"/>
        </w:tabs>
        <w:jc w:val="both"/>
        <w:rPr>
          <w:sz w:val="22"/>
          <w:szCs w:val="22"/>
        </w:rPr>
      </w:pPr>
      <w:r>
        <w:rPr>
          <w:sz w:val="22"/>
          <w:szCs w:val="22"/>
        </w:rPr>
        <w:t>воздушного транспорта (Росавиация); реестровый номер границы: 36:00-6.704; вид объекта реестра границ: Зона с особыми условиями использования территории; вид зоны по документу: Четвертая подзона приаэродромной территории аэродрома Воронеж (Чертовицкое) (часть 1); тип зоны: Охранная зона транспорта.</w:t>
      </w:r>
    </w:p>
    <w:p w:rsidR="001C6BD3" w:rsidRDefault="001C6BD3" w:rsidP="001C6BD3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  <w:t>- весь земельный участок ограничен в использовании.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с 2022-06-09; реквизиты документа-основания: приказ «Об установлении приаэродромной территории аэродрома Воронеж (Чертовицкое)» от 26.02.2021 № 113-П выдан: Федеральное агентство</w:t>
      </w:r>
    </w:p>
    <w:p w:rsidR="001C6BD3" w:rsidRDefault="001C6BD3" w:rsidP="001C6BD3">
      <w:pPr>
        <w:tabs>
          <w:tab w:val="left" w:pos="142"/>
        </w:tabs>
        <w:jc w:val="both"/>
        <w:rPr>
          <w:sz w:val="22"/>
          <w:szCs w:val="22"/>
        </w:rPr>
      </w:pPr>
      <w:r>
        <w:rPr>
          <w:sz w:val="22"/>
          <w:szCs w:val="22"/>
        </w:rPr>
        <w:t>воздушного транспорта (Росавиация); реестровый номер границы: 36:00-6.703; вид объекта реестра границ: Зона с особыми условиями использования территории; вид зоны по документу: Третья подзона приаэродромной территории аэродрома Воронеж (Чертовицкое); тип зоны: Охранная зона транспорта.</w:t>
      </w:r>
    </w:p>
    <w:p w:rsidR="001C6BD3" w:rsidRDefault="001C6BD3" w:rsidP="001C6BD3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  <w:t>- весь земельный участок ограничен в использовании.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с 2022-06-09; реквизиты документа-основания: распоряжение от 21.12.2017 № 66 выдан: Донское бассейновое водное управление Федерального агентства водных ресурсов (Росводресурсы); приказ от 07.03.2014 № 64 выдан: Федеральное агенство водных ресурсов (Росводресурсы);</w:t>
      </w:r>
      <w:r>
        <w:rPr>
          <w:rFonts w:ascii="TimesNewRomanPSMT" w:hAnsi="TimesNewRomanPSMT" w:cs="TimesNewRomanPSMT"/>
        </w:rPr>
        <w:t xml:space="preserve"> </w:t>
      </w:r>
      <w:r>
        <w:rPr>
          <w:sz w:val="22"/>
          <w:szCs w:val="22"/>
        </w:rPr>
        <w:t>реестровый номер границы: 36:34-6.446; вид объекта реестра границ: Зона с особыми условиями использования территории; вид зоны по документу: Водоохранная зона Воронежского водохранилища; тип зоны: Водоохранная зона.</w:t>
      </w:r>
    </w:p>
    <w:p w:rsidR="001C6BD3" w:rsidRDefault="001C6BD3" w:rsidP="001C6BD3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ab/>
        <w:t>- весь земельный участок ограничен в использовании.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с 2022-06-09; реквизиты документа-основания: приказ «Об установлении приаэродромной территории аэродрома Воронеж (Чертовицкое)» от 26.02.2021 № 113-П выдан: Федеральное агентство</w:t>
      </w:r>
    </w:p>
    <w:p w:rsidR="001C6BD3" w:rsidRDefault="001C6BD3" w:rsidP="001C6BD3">
      <w:pPr>
        <w:tabs>
          <w:tab w:val="left" w:pos="142"/>
        </w:tabs>
        <w:jc w:val="both"/>
        <w:rPr>
          <w:sz w:val="22"/>
          <w:szCs w:val="22"/>
        </w:rPr>
      </w:pPr>
      <w:r>
        <w:rPr>
          <w:sz w:val="22"/>
          <w:szCs w:val="22"/>
        </w:rPr>
        <w:t>воздушного транспорта (Росавиация); реестровый номер границы: 36:00-6.706; вид объекта реестра границ: Зона с особыми условиями использования территории; вид зоны по документу: Шестая подзона приаэродромной территории аэродрома Воронеж (Чертовицкое); тип зоны: Охранная зона транспорта.</w:t>
      </w:r>
    </w:p>
    <w:p w:rsidR="001C6BD3" w:rsidRDefault="001C6BD3" w:rsidP="001C6BD3">
      <w:pPr>
        <w:tabs>
          <w:tab w:val="left" w:pos="142"/>
        </w:tabs>
        <w:spacing w:line="230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  <w:t>Категория земель – земли населенных пунктов.</w:t>
      </w:r>
    </w:p>
    <w:p w:rsidR="001C6BD3" w:rsidRDefault="001C6BD3" w:rsidP="001C6BD3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  <w:t>Разрешенное использование – благоустройство территории.</w:t>
      </w:r>
    </w:p>
    <w:p w:rsidR="001C6BD3" w:rsidRDefault="001C6BD3" w:rsidP="001C6BD3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  <w:t>Участок предоставляется для целей, не связанных со строительством, без права возведения капитальных объектов.</w:t>
      </w:r>
    </w:p>
    <w:p w:rsidR="001C6BD3" w:rsidRDefault="001C6BD3" w:rsidP="001C6BD3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17507D">
        <w:rPr>
          <w:sz w:val="22"/>
          <w:szCs w:val="22"/>
        </w:rPr>
        <w:t>Собственность, 36:34:</w:t>
      </w:r>
      <w:r>
        <w:rPr>
          <w:sz w:val="22"/>
          <w:szCs w:val="22"/>
        </w:rPr>
        <w:t>0104001</w:t>
      </w:r>
      <w:r w:rsidRPr="0017507D">
        <w:rPr>
          <w:sz w:val="22"/>
          <w:szCs w:val="22"/>
        </w:rPr>
        <w:t>:</w:t>
      </w:r>
      <w:r>
        <w:rPr>
          <w:sz w:val="22"/>
          <w:szCs w:val="22"/>
        </w:rPr>
        <w:t>174</w:t>
      </w:r>
      <w:r w:rsidRPr="0017507D">
        <w:rPr>
          <w:sz w:val="22"/>
          <w:szCs w:val="22"/>
        </w:rPr>
        <w:t>-36/0</w:t>
      </w:r>
      <w:r>
        <w:rPr>
          <w:sz w:val="22"/>
          <w:szCs w:val="22"/>
        </w:rPr>
        <w:t>69</w:t>
      </w:r>
      <w:r w:rsidRPr="0017507D">
        <w:rPr>
          <w:sz w:val="22"/>
          <w:szCs w:val="22"/>
        </w:rPr>
        <w:t>/20</w:t>
      </w:r>
      <w:r>
        <w:rPr>
          <w:sz w:val="22"/>
          <w:szCs w:val="22"/>
        </w:rPr>
        <w:t>22</w:t>
      </w:r>
      <w:r w:rsidRPr="0017507D">
        <w:rPr>
          <w:sz w:val="22"/>
          <w:szCs w:val="22"/>
        </w:rPr>
        <w:t>-</w:t>
      </w:r>
      <w:r>
        <w:rPr>
          <w:sz w:val="22"/>
          <w:szCs w:val="22"/>
        </w:rPr>
        <w:t>1</w:t>
      </w:r>
      <w:r w:rsidRPr="0017507D">
        <w:rPr>
          <w:sz w:val="22"/>
          <w:szCs w:val="22"/>
        </w:rPr>
        <w:t xml:space="preserve"> от </w:t>
      </w:r>
      <w:r>
        <w:rPr>
          <w:sz w:val="22"/>
          <w:szCs w:val="22"/>
        </w:rPr>
        <w:t>04</w:t>
      </w:r>
      <w:r w:rsidRPr="0017507D">
        <w:rPr>
          <w:sz w:val="22"/>
          <w:szCs w:val="22"/>
        </w:rPr>
        <w:t>.</w:t>
      </w:r>
      <w:r>
        <w:rPr>
          <w:sz w:val="22"/>
          <w:szCs w:val="22"/>
        </w:rPr>
        <w:t>07</w:t>
      </w:r>
      <w:r w:rsidRPr="0017507D">
        <w:rPr>
          <w:sz w:val="22"/>
          <w:szCs w:val="22"/>
        </w:rPr>
        <w:t>.20</w:t>
      </w:r>
      <w:r>
        <w:rPr>
          <w:sz w:val="22"/>
          <w:szCs w:val="22"/>
        </w:rPr>
        <w:t>22.</w:t>
      </w:r>
    </w:p>
    <w:p w:rsidR="001C6BD3" w:rsidRDefault="001C6BD3" w:rsidP="001C6BD3">
      <w:pPr>
        <w:tabs>
          <w:tab w:val="left" w:pos="142"/>
        </w:tabs>
        <w:ind w:firstLine="426"/>
        <w:jc w:val="both"/>
        <w:rPr>
          <w:sz w:val="22"/>
          <w:szCs w:val="22"/>
        </w:rPr>
      </w:pPr>
    </w:p>
    <w:p w:rsidR="001C6BD3" w:rsidRDefault="001C6BD3" w:rsidP="001C6BD3">
      <w:pPr>
        <w:tabs>
          <w:tab w:val="left" w:pos="142"/>
        </w:tabs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Начальная цена предмета аукциона – </w:t>
      </w:r>
      <w:r>
        <w:rPr>
          <w:b/>
          <w:spacing w:val="-3"/>
          <w:sz w:val="22"/>
          <w:szCs w:val="22"/>
        </w:rPr>
        <w:t>1 998 000 (один миллион девятьсот девяносто восемь тысяч) рублей 00 копеек.</w:t>
      </w:r>
    </w:p>
    <w:p w:rsidR="001C6BD3" w:rsidRDefault="001C6BD3" w:rsidP="001C6BD3">
      <w:pPr>
        <w:tabs>
          <w:tab w:val="left" w:pos="142"/>
        </w:tabs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Размер задатка – 100 % от начальной цены предмета аукциона.</w:t>
      </w:r>
    </w:p>
    <w:p w:rsidR="001C6BD3" w:rsidRDefault="001C6BD3" w:rsidP="001C6BD3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  <w:t>Величина повышения начальной цены предмета аукциона («шаг аукциона») - 3% (три процента) от начальной цены предмета аукциона.</w:t>
      </w:r>
    </w:p>
    <w:p w:rsidR="001C6BD3" w:rsidRDefault="001C6BD3" w:rsidP="00A64E5B">
      <w:pPr>
        <w:tabs>
          <w:tab w:val="left" w:pos="142"/>
        </w:tabs>
        <w:ind w:firstLine="426"/>
        <w:jc w:val="both"/>
        <w:rPr>
          <w:sz w:val="22"/>
          <w:szCs w:val="22"/>
        </w:rPr>
      </w:pPr>
    </w:p>
    <w:p w:rsidR="00043792" w:rsidRDefault="00192185" w:rsidP="006D5615">
      <w:pPr>
        <w:ind w:firstLine="720"/>
        <w:jc w:val="both"/>
        <w:rPr>
          <w:sz w:val="22"/>
          <w:szCs w:val="22"/>
        </w:rPr>
      </w:pPr>
      <w:r w:rsidRPr="00FA1D7D">
        <w:rPr>
          <w:sz w:val="22"/>
          <w:szCs w:val="22"/>
        </w:rPr>
        <w:t xml:space="preserve">По состоянию на 11.00 часов </w:t>
      </w:r>
      <w:r w:rsidR="001C6BD3">
        <w:rPr>
          <w:sz w:val="22"/>
          <w:szCs w:val="22"/>
        </w:rPr>
        <w:t>01 февраля</w:t>
      </w:r>
      <w:r w:rsidRPr="00FA1D7D">
        <w:rPr>
          <w:sz w:val="22"/>
          <w:szCs w:val="22"/>
        </w:rPr>
        <w:t xml:space="preserve"> 20</w:t>
      </w:r>
      <w:r w:rsidR="00FA1D7D" w:rsidRPr="00FA1D7D">
        <w:rPr>
          <w:sz w:val="22"/>
          <w:szCs w:val="22"/>
        </w:rPr>
        <w:t>2</w:t>
      </w:r>
      <w:r w:rsidR="001C6BD3">
        <w:rPr>
          <w:sz w:val="22"/>
          <w:szCs w:val="22"/>
        </w:rPr>
        <w:t>3</w:t>
      </w:r>
      <w:r w:rsidRPr="00FA1D7D">
        <w:rPr>
          <w:sz w:val="22"/>
          <w:szCs w:val="22"/>
        </w:rPr>
        <w:t xml:space="preserve"> г. (объявленный срок окончания приема заявок) для участия </w:t>
      </w:r>
      <w:r w:rsidR="001C6BD3">
        <w:rPr>
          <w:sz w:val="22"/>
          <w:szCs w:val="22"/>
        </w:rPr>
        <w:t>06 февраля</w:t>
      </w:r>
      <w:r w:rsidRPr="00FA1D7D">
        <w:rPr>
          <w:sz w:val="22"/>
          <w:szCs w:val="22"/>
        </w:rPr>
        <w:t xml:space="preserve"> 20</w:t>
      </w:r>
      <w:r w:rsidR="00FA1D7D" w:rsidRPr="00FA1D7D">
        <w:rPr>
          <w:sz w:val="22"/>
          <w:szCs w:val="22"/>
        </w:rPr>
        <w:t>2</w:t>
      </w:r>
      <w:r w:rsidR="001C6BD3">
        <w:rPr>
          <w:sz w:val="22"/>
          <w:szCs w:val="22"/>
        </w:rPr>
        <w:t>3</w:t>
      </w:r>
      <w:r w:rsidRPr="00FA1D7D">
        <w:rPr>
          <w:sz w:val="22"/>
          <w:szCs w:val="22"/>
        </w:rPr>
        <w:t xml:space="preserve"> г. в открытом аукционе </w:t>
      </w:r>
      <w:r w:rsidR="001C6BD3">
        <w:rPr>
          <w:sz w:val="22"/>
          <w:szCs w:val="22"/>
        </w:rPr>
        <w:t>по продаже</w:t>
      </w:r>
      <w:r w:rsidRPr="00FA1D7D">
        <w:rPr>
          <w:sz w:val="22"/>
          <w:szCs w:val="22"/>
        </w:rPr>
        <w:t xml:space="preserve"> земельн</w:t>
      </w:r>
      <w:r w:rsidR="00DE7DF0">
        <w:rPr>
          <w:sz w:val="22"/>
          <w:szCs w:val="22"/>
        </w:rPr>
        <w:t>ых</w:t>
      </w:r>
      <w:r w:rsidR="001A1085" w:rsidRPr="00FA1D7D">
        <w:rPr>
          <w:sz w:val="22"/>
          <w:szCs w:val="22"/>
        </w:rPr>
        <w:t xml:space="preserve"> </w:t>
      </w:r>
      <w:r w:rsidR="00DE7DF0">
        <w:rPr>
          <w:sz w:val="22"/>
          <w:szCs w:val="22"/>
        </w:rPr>
        <w:t>уч</w:t>
      </w:r>
      <w:r w:rsidRPr="00FA1D7D">
        <w:rPr>
          <w:sz w:val="22"/>
          <w:szCs w:val="22"/>
        </w:rPr>
        <w:t>астк</w:t>
      </w:r>
      <w:r w:rsidR="00DE7DF0">
        <w:rPr>
          <w:sz w:val="22"/>
          <w:szCs w:val="22"/>
        </w:rPr>
        <w:t>ов</w:t>
      </w:r>
      <w:r w:rsidR="008D2DD0" w:rsidRPr="00FA1D7D">
        <w:rPr>
          <w:sz w:val="22"/>
          <w:szCs w:val="22"/>
        </w:rPr>
        <w:t xml:space="preserve"> из земель населенных пунктов</w:t>
      </w:r>
      <w:r w:rsidR="00C142CC" w:rsidRPr="00FA1D7D">
        <w:rPr>
          <w:sz w:val="22"/>
          <w:szCs w:val="22"/>
        </w:rPr>
        <w:t>, находящ</w:t>
      </w:r>
      <w:r w:rsidR="00043792">
        <w:rPr>
          <w:sz w:val="22"/>
          <w:szCs w:val="22"/>
        </w:rPr>
        <w:t>ихся</w:t>
      </w:r>
      <w:r w:rsidR="00C142CC" w:rsidRPr="00FA1D7D">
        <w:rPr>
          <w:sz w:val="22"/>
          <w:szCs w:val="22"/>
        </w:rPr>
        <w:t xml:space="preserve"> в собственности Воронежской области, </w:t>
      </w:r>
      <w:r w:rsidR="00043792">
        <w:rPr>
          <w:sz w:val="22"/>
          <w:szCs w:val="22"/>
        </w:rPr>
        <w:t>по лотам</w:t>
      </w:r>
      <w:r w:rsidR="001C6BD3">
        <w:rPr>
          <w:sz w:val="22"/>
          <w:szCs w:val="22"/>
        </w:rPr>
        <w:t xml:space="preserve">     </w:t>
      </w:r>
      <w:r w:rsidR="00043792">
        <w:rPr>
          <w:sz w:val="22"/>
          <w:szCs w:val="22"/>
        </w:rPr>
        <w:t xml:space="preserve"> №№ 1</w:t>
      </w:r>
      <w:r w:rsidR="001C6BD3">
        <w:rPr>
          <w:sz w:val="22"/>
          <w:szCs w:val="22"/>
        </w:rPr>
        <w:t>, 2</w:t>
      </w:r>
      <w:r w:rsidR="00043792">
        <w:rPr>
          <w:sz w:val="22"/>
          <w:szCs w:val="22"/>
        </w:rPr>
        <w:t xml:space="preserve"> </w:t>
      </w:r>
      <w:r w:rsidRPr="007F7AD8">
        <w:rPr>
          <w:sz w:val="22"/>
          <w:szCs w:val="22"/>
        </w:rPr>
        <w:t xml:space="preserve">в КУ ВО «Фонд госимущества Воронежской области» </w:t>
      </w:r>
      <w:r w:rsidR="00043792">
        <w:rPr>
          <w:sz w:val="22"/>
          <w:szCs w:val="22"/>
        </w:rPr>
        <w:t>не поступило и не зарегистрировано ни одной заявки.</w:t>
      </w:r>
    </w:p>
    <w:p w:rsidR="00043792" w:rsidRDefault="00043792" w:rsidP="006D5615">
      <w:pPr>
        <w:ind w:firstLine="720"/>
        <w:jc w:val="both"/>
        <w:rPr>
          <w:sz w:val="22"/>
          <w:szCs w:val="22"/>
        </w:rPr>
      </w:pPr>
    </w:p>
    <w:p w:rsidR="00043792" w:rsidRPr="0056567E" w:rsidRDefault="00043792" w:rsidP="00043792">
      <w:pPr>
        <w:ind w:firstLine="720"/>
        <w:jc w:val="both"/>
        <w:rPr>
          <w:b/>
          <w:bCs/>
          <w:sz w:val="22"/>
          <w:szCs w:val="22"/>
        </w:rPr>
      </w:pPr>
      <w:r w:rsidRPr="0056567E">
        <w:rPr>
          <w:b/>
          <w:bCs/>
          <w:sz w:val="22"/>
          <w:szCs w:val="22"/>
        </w:rPr>
        <w:t xml:space="preserve">ИТОГИ </w:t>
      </w:r>
      <w:r>
        <w:rPr>
          <w:b/>
          <w:bCs/>
          <w:sz w:val="22"/>
          <w:szCs w:val="22"/>
        </w:rPr>
        <w:t>АУКЦИОНА</w:t>
      </w:r>
      <w:r w:rsidRPr="0056567E">
        <w:rPr>
          <w:b/>
          <w:bCs/>
          <w:sz w:val="22"/>
          <w:szCs w:val="22"/>
        </w:rPr>
        <w:t>:</w:t>
      </w:r>
    </w:p>
    <w:p w:rsidR="00043792" w:rsidRPr="0056567E" w:rsidRDefault="00043792" w:rsidP="00043792">
      <w:pPr>
        <w:ind w:firstLine="720"/>
        <w:jc w:val="both"/>
        <w:rPr>
          <w:b/>
          <w:bCs/>
          <w:sz w:val="22"/>
          <w:szCs w:val="22"/>
        </w:rPr>
      </w:pPr>
    </w:p>
    <w:p w:rsidR="00043792" w:rsidRPr="0056567E" w:rsidRDefault="00043792" w:rsidP="00043792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Аукцион</w:t>
      </w:r>
      <w:r w:rsidRPr="00255B2B">
        <w:rPr>
          <w:sz w:val="22"/>
          <w:szCs w:val="22"/>
        </w:rPr>
        <w:t xml:space="preserve"> </w:t>
      </w:r>
      <w:r w:rsidR="001C6BD3">
        <w:rPr>
          <w:sz w:val="22"/>
          <w:szCs w:val="22"/>
        </w:rPr>
        <w:t>по продаже</w:t>
      </w:r>
      <w:r w:rsidRPr="00880383">
        <w:rPr>
          <w:sz w:val="22"/>
          <w:szCs w:val="22"/>
        </w:rPr>
        <w:t xml:space="preserve"> земельн</w:t>
      </w:r>
      <w:r>
        <w:rPr>
          <w:sz w:val="22"/>
          <w:szCs w:val="22"/>
        </w:rPr>
        <w:t>ых</w:t>
      </w:r>
      <w:r w:rsidRPr="00880383">
        <w:rPr>
          <w:sz w:val="22"/>
          <w:szCs w:val="22"/>
        </w:rPr>
        <w:t xml:space="preserve"> уч</w:t>
      </w:r>
      <w:r>
        <w:rPr>
          <w:sz w:val="22"/>
          <w:szCs w:val="22"/>
        </w:rPr>
        <w:t>астков из земель населенных пунктов,  находящихся в собственности Воронежской области, по лотам №№ 1</w:t>
      </w:r>
      <w:r w:rsidR="001C6BD3">
        <w:rPr>
          <w:sz w:val="22"/>
          <w:szCs w:val="22"/>
        </w:rPr>
        <w:t>, 2</w:t>
      </w:r>
      <w:r>
        <w:rPr>
          <w:sz w:val="22"/>
          <w:szCs w:val="22"/>
        </w:rPr>
        <w:t xml:space="preserve"> </w:t>
      </w:r>
      <w:r w:rsidRPr="00751555">
        <w:rPr>
          <w:sz w:val="22"/>
          <w:szCs w:val="22"/>
        </w:rPr>
        <w:t xml:space="preserve"> п</w:t>
      </w:r>
      <w:r w:rsidRPr="001043B6">
        <w:rPr>
          <w:sz w:val="22"/>
          <w:szCs w:val="22"/>
        </w:rPr>
        <w:t>ризнан</w:t>
      </w:r>
      <w:r w:rsidRPr="0056567E">
        <w:rPr>
          <w:b/>
          <w:sz w:val="22"/>
          <w:szCs w:val="22"/>
        </w:rPr>
        <w:t xml:space="preserve"> несостоявшимся</w:t>
      </w:r>
      <w:r w:rsidRPr="0056567E">
        <w:rPr>
          <w:sz w:val="22"/>
          <w:szCs w:val="22"/>
        </w:rPr>
        <w:t xml:space="preserve"> в связи с отсутствием заявок.</w:t>
      </w:r>
    </w:p>
    <w:p w:rsidR="00043792" w:rsidRDefault="00043792" w:rsidP="00043792">
      <w:pPr>
        <w:ind w:left="567"/>
        <w:jc w:val="both"/>
        <w:rPr>
          <w:sz w:val="22"/>
          <w:szCs w:val="22"/>
        </w:rPr>
      </w:pPr>
    </w:p>
    <w:p w:rsidR="00043792" w:rsidRPr="0045138F" w:rsidRDefault="00043792" w:rsidP="00043792">
      <w:pPr>
        <w:ind w:firstLine="720"/>
        <w:jc w:val="both"/>
        <w:rPr>
          <w:sz w:val="22"/>
          <w:szCs w:val="22"/>
        </w:rPr>
      </w:pPr>
      <w:r w:rsidRPr="0045138F">
        <w:rPr>
          <w:sz w:val="22"/>
          <w:szCs w:val="22"/>
        </w:rPr>
        <w:t xml:space="preserve">Настоящий Протокол составлен в </w:t>
      </w:r>
      <w:r>
        <w:rPr>
          <w:sz w:val="22"/>
          <w:szCs w:val="22"/>
        </w:rPr>
        <w:t>2</w:t>
      </w:r>
      <w:r w:rsidRPr="0045138F">
        <w:rPr>
          <w:sz w:val="22"/>
          <w:szCs w:val="22"/>
        </w:rPr>
        <w:t xml:space="preserve"> (</w:t>
      </w:r>
      <w:r>
        <w:rPr>
          <w:sz w:val="22"/>
          <w:szCs w:val="22"/>
        </w:rPr>
        <w:t>двух</w:t>
      </w:r>
      <w:r w:rsidRPr="0045138F">
        <w:rPr>
          <w:sz w:val="22"/>
          <w:szCs w:val="22"/>
        </w:rPr>
        <w:t xml:space="preserve">) экземплярах (1 экземпляр Организатору </w:t>
      </w:r>
      <w:r>
        <w:rPr>
          <w:sz w:val="22"/>
          <w:szCs w:val="22"/>
        </w:rPr>
        <w:t>аукциона</w:t>
      </w:r>
      <w:r w:rsidRPr="0045138F">
        <w:rPr>
          <w:sz w:val="22"/>
          <w:szCs w:val="22"/>
        </w:rPr>
        <w:t xml:space="preserve">, </w:t>
      </w:r>
      <w:r>
        <w:rPr>
          <w:sz w:val="22"/>
          <w:szCs w:val="22"/>
        </w:rPr>
        <w:t>1</w:t>
      </w:r>
      <w:r w:rsidRPr="0045138F">
        <w:rPr>
          <w:sz w:val="22"/>
          <w:szCs w:val="22"/>
        </w:rPr>
        <w:t xml:space="preserve"> экземпляр </w:t>
      </w:r>
      <w:r>
        <w:rPr>
          <w:sz w:val="22"/>
          <w:szCs w:val="22"/>
        </w:rPr>
        <w:t>Уполномоченному органу (</w:t>
      </w:r>
      <w:r w:rsidR="001C6BD3">
        <w:rPr>
          <w:sz w:val="22"/>
          <w:szCs w:val="22"/>
        </w:rPr>
        <w:t>продавцу</w:t>
      </w:r>
      <w:r w:rsidRPr="0045138F">
        <w:rPr>
          <w:sz w:val="22"/>
          <w:szCs w:val="22"/>
        </w:rPr>
        <w:t>).</w:t>
      </w:r>
    </w:p>
    <w:p w:rsidR="00043792" w:rsidRDefault="00043792" w:rsidP="00043792">
      <w:pPr>
        <w:ind w:firstLine="720"/>
        <w:jc w:val="both"/>
        <w:rPr>
          <w:sz w:val="22"/>
          <w:szCs w:val="22"/>
        </w:rPr>
      </w:pPr>
    </w:p>
    <w:p w:rsidR="007C651D" w:rsidRDefault="007C651D" w:rsidP="00043792">
      <w:pPr>
        <w:ind w:firstLine="720"/>
        <w:jc w:val="both"/>
        <w:rPr>
          <w:sz w:val="22"/>
          <w:szCs w:val="22"/>
        </w:rPr>
      </w:pPr>
    </w:p>
    <w:p w:rsidR="00043792" w:rsidRDefault="00043792" w:rsidP="00043792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</w:p>
    <w:p w:rsidR="00043792" w:rsidRDefault="00043792" w:rsidP="00043792">
      <w:pPr>
        <w:jc w:val="both"/>
        <w:rPr>
          <w:b/>
          <w:bCs/>
          <w:sz w:val="22"/>
          <w:szCs w:val="22"/>
        </w:rPr>
      </w:pPr>
    </w:p>
    <w:p w:rsidR="00043792" w:rsidRPr="003801A8" w:rsidRDefault="00043792" w:rsidP="00043792">
      <w:pPr>
        <w:jc w:val="both"/>
        <w:rPr>
          <w:bCs/>
          <w:sz w:val="22"/>
          <w:szCs w:val="22"/>
        </w:rPr>
      </w:pPr>
      <w:r w:rsidRPr="003801A8">
        <w:rPr>
          <w:bCs/>
          <w:sz w:val="22"/>
          <w:szCs w:val="22"/>
        </w:rPr>
        <w:t>Пащенко О.М.</w:t>
      </w:r>
      <w:r w:rsidRPr="003801A8">
        <w:rPr>
          <w:bCs/>
          <w:sz w:val="22"/>
          <w:szCs w:val="22"/>
        </w:rPr>
        <w:tab/>
      </w:r>
      <w:r w:rsidRPr="003801A8">
        <w:rPr>
          <w:bCs/>
          <w:sz w:val="22"/>
          <w:szCs w:val="22"/>
        </w:rPr>
        <w:tab/>
        <w:t>_______________</w:t>
      </w:r>
    </w:p>
    <w:p w:rsidR="00043792" w:rsidRPr="003801A8" w:rsidRDefault="00043792" w:rsidP="00043792">
      <w:pPr>
        <w:jc w:val="both"/>
        <w:rPr>
          <w:bCs/>
          <w:sz w:val="22"/>
          <w:szCs w:val="22"/>
        </w:rPr>
      </w:pPr>
    </w:p>
    <w:p w:rsidR="00043792" w:rsidRPr="003801A8" w:rsidRDefault="00043792" w:rsidP="00043792">
      <w:pPr>
        <w:jc w:val="both"/>
        <w:rPr>
          <w:sz w:val="22"/>
          <w:szCs w:val="22"/>
        </w:rPr>
      </w:pPr>
      <w:r w:rsidRPr="003801A8">
        <w:rPr>
          <w:sz w:val="22"/>
          <w:szCs w:val="22"/>
        </w:rPr>
        <w:t>Черкасова Е.С.</w:t>
      </w:r>
      <w:r w:rsidRPr="003801A8">
        <w:rPr>
          <w:sz w:val="22"/>
          <w:szCs w:val="22"/>
        </w:rPr>
        <w:tab/>
      </w:r>
      <w:r w:rsidRPr="003801A8">
        <w:rPr>
          <w:sz w:val="22"/>
          <w:szCs w:val="22"/>
        </w:rPr>
        <w:tab/>
        <w:t>_______________</w:t>
      </w:r>
    </w:p>
    <w:p w:rsidR="00043792" w:rsidRDefault="00043792" w:rsidP="00043792">
      <w:pPr>
        <w:jc w:val="both"/>
        <w:rPr>
          <w:sz w:val="22"/>
          <w:szCs w:val="22"/>
        </w:rPr>
      </w:pPr>
    </w:p>
    <w:p w:rsidR="00043792" w:rsidRPr="003801A8" w:rsidRDefault="001C6BD3" w:rsidP="00043792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 w:rsidR="00043792" w:rsidRPr="003801A8">
        <w:rPr>
          <w:sz w:val="22"/>
          <w:szCs w:val="22"/>
        </w:rPr>
        <w:tab/>
      </w:r>
      <w:r w:rsidR="00043792" w:rsidRPr="003801A8">
        <w:rPr>
          <w:sz w:val="22"/>
          <w:szCs w:val="22"/>
        </w:rPr>
        <w:tab/>
        <w:t>_______________</w:t>
      </w:r>
    </w:p>
    <w:p w:rsidR="00043792" w:rsidRDefault="00043792" w:rsidP="00043792">
      <w:pPr>
        <w:jc w:val="both"/>
        <w:rPr>
          <w:sz w:val="22"/>
          <w:szCs w:val="22"/>
        </w:rPr>
      </w:pPr>
    </w:p>
    <w:p w:rsidR="001C6BD3" w:rsidRDefault="001C6BD3" w:rsidP="00043792">
      <w:pPr>
        <w:jc w:val="both"/>
        <w:rPr>
          <w:sz w:val="22"/>
          <w:szCs w:val="22"/>
        </w:rPr>
      </w:pPr>
      <w:r>
        <w:rPr>
          <w:sz w:val="22"/>
          <w:szCs w:val="22"/>
        </w:rPr>
        <w:t>Сафонова О.А.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1C6BD3" w:rsidRPr="003801A8" w:rsidRDefault="001C6BD3" w:rsidP="00043792">
      <w:pPr>
        <w:jc w:val="both"/>
        <w:rPr>
          <w:sz w:val="22"/>
          <w:szCs w:val="22"/>
        </w:rPr>
      </w:pPr>
    </w:p>
    <w:p w:rsidR="00043792" w:rsidRDefault="00043792" w:rsidP="00043792">
      <w:pPr>
        <w:jc w:val="both"/>
        <w:rPr>
          <w:sz w:val="22"/>
          <w:szCs w:val="22"/>
        </w:rPr>
      </w:pPr>
      <w:r w:rsidRPr="003801A8">
        <w:rPr>
          <w:sz w:val="22"/>
          <w:szCs w:val="22"/>
        </w:rPr>
        <w:t>Сахно З.Е.</w:t>
      </w:r>
      <w:r w:rsidRPr="003801A8">
        <w:rPr>
          <w:sz w:val="22"/>
          <w:szCs w:val="22"/>
        </w:rPr>
        <w:tab/>
      </w:r>
      <w:r w:rsidRPr="003801A8">
        <w:rPr>
          <w:sz w:val="22"/>
          <w:szCs w:val="22"/>
        </w:rPr>
        <w:tab/>
        <w:t>_______________</w:t>
      </w:r>
    </w:p>
    <w:sectPr w:rsidR="00043792" w:rsidSect="003220E1">
      <w:headerReference w:type="even" r:id="rId10"/>
      <w:headerReference w:type="default" r:id="rId11"/>
      <w:footerReference w:type="default" r:id="rId12"/>
      <w:pgSz w:w="11906" w:h="16838"/>
      <w:pgMar w:top="1134" w:right="567" w:bottom="1134" w:left="1985" w:header="284" w:footer="28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51B" w:rsidRDefault="0061751B">
      <w:r>
        <w:separator/>
      </w:r>
    </w:p>
  </w:endnote>
  <w:endnote w:type="continuationSeparator" w:id="0">
    <w:p w:rsidR="0061751B" w:rsidRDefault="00617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3BB" w:rsidRDefault="00C343BB">
    <w:pPr>
      <w:pStyle w:val="aa"/>
      <w:jc w:val="right"/>
    </w:pPr>
  </w:p>
  <w:p w:rsidR="00C343BB" w:rsidRDefault="00C343B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51B" w:rsidRDefault="0061751B">
      <w:r>
        <w:separator/>
      </w:r>
    </w:p>
  </w:footnote>
  <w:footnote w:type="continuationSeparator" w:id="0">
    <w:p w:rsidR="0061751B" w:rsidRDefault="006175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3BB" w:rsidRDefault="00C343B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343BB" w:rsidRDefault="00C343B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3BB" w:rsidRDefault="00C343BB">
    <w:pPr>
      <w:pStyle w:val="a7"/>
      <w:framePr w:wrap="around" w:vAnchor="text" w:hAnchor="margin" w:xAlign="center" w:y="1"/>
      <w:rPr>
        <w:rStyle w:val="a9"/>
      </w:rPr>
    </w:pPr>
  </w:p>
  <w:p w:rsidR="00C343BB" w:rsidRDefault="00C343B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F39AD"/>
    <w:multiLevelType w:val="hybridMultilevel"/>
    <w:tmpl w:val="9716913C"/>
    <w:lvl w:ilvl="0" w:tplc="617C52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3FE4B5F"/>
    <w:multiLevelType w:val="hybridMultilevel"/>
    <w:tmpl w:val="F6B07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61E83"/>
    <w:multiLevelType w:val="hybridMultilevel"/>
    <w:tmpl w:val="8214C4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7DE6FE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83D3F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13753D2"/>
    <w:multiLevelType w:val="hybridMultilevel"/>
    <w:tmpl w:val="8214C4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FB82A0E"/>
    <w:multiLevelType w:val="singleLevel"/>
    <w:tmpl w:val="2782FA9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</w:abstractNum>
  <w:abstractNum w:abstractNumId="7" w15:restartNumberingAfterBreak="0">
    <w:nsid w:val="56345638"/>
    <w:multiLevelType w:val="singleLevel"/>
    <w:tmpl w:val="CE4498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B3A0F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B9779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621F7C6E"/>
    <w:multiLevelType w:val="singleLevel"/>
    <w:tmpl w:val="1ED0952C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 w15:restartNumberingAfterBreak="0">
    <w:nsid w:val="797D7E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 w15:restartNumberingAfterBreak="0">
    <w:nsid w:val="7E1843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12"/>
  </w:num>
  <w:num w:numId="5">
    <w:abstractNumId w:val="3"/>
  </w:num>
  <w:num w:numId="6">
    <w:abstractNumId w:val="4"/>
  </w:num>
  <w:num w:numId="7">
    <w:abstractNumId w:val="8"/>
  </w:num>
  <w:num w:numId="8">
    <w:abstractNumId w:val="10"/>
  </w:num>
  <w:num w:numId="9">
    <w:abstractNumId w:val="9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928"/>
    <w:rsid w:val="000011B2"/>
    <w:rsid w:val="00002CCF"/>
    <w:rsid w:val="00006AC4"/>
    <w:rsid w:val="00006EB9"/>
    <w:rsid w:val="000105BC"/>
    <w:rsid w:val="0001127C"/>
    <w:rsid w:val="0001269D"/>
    <w:rsid w:val="00012EA7"/>
    <w:rsid w:val="00013350"/>
    <w:rsid w:val="00016B30"/>
    <w:rsid w:val="00021686"/>
    <w:rsid w:val="00025453"/>
    <w:rsid w:val="000348F4"/>
    <w:rsid w:val="00041BDF"/>
    <w:rsid w:val="00041FEE"/>
    <w:rsid w:val="000436B2"/>
    <w:rsid w:val="00043792"/>
    <w:rsid w:val="00043F0C"/>
    <w:rsid w:val="00044F35"/>
    <w:rsid w:val="00047494"/>
    <w:rsid w:val="0005424F"/>
    <w:rsid w:val="00054EDE"/>
    <w:rsid w:val="0005587E"/>
    <w:rsid w:val="00062768"/>
    <w:rsid w:val="000720F4"/>
    <w:rsid w:val="00073C5F"/>
    <w:rsid w:val="000762E9"/>
    <w:rsid w:val="000829C3"/>
    <w:rsid w:val="00082C28"/>
    <w:rsid w:val="00083A97"/>
    <w:rsid w:val="000856D9"/>
    <w:rsid w:val="00095AEC"/>
    <w:rsid w:val="000A03B2"/>
    <w:rsid w:val="000A095D"/>
    <w:rsid w:val="000A09B8"/>
    <w:rsid w:val="000A6304"/>
    <w:rsid w:val="000B0558"/>
    <w:rsid w:val="000B106B"/>
    <w:rsid w:val="000B5ED2"/>
    <w:rsid w:val="000C27B8"/>
    <w:rsid w:val="000C35C1"/>
    <w:rsid w:val="000C42A4"/>
    <w:rsid w:val="000C4FB6"/>
    <w:rsid w:val="000D14C8"/>
    <w:rsid w:val="000D20ED"/>
    <w:rsid w:val="000D2314"/>
    <w:rsid w:val="000D241D"/>
    <w:rsid w:val="000E6E52"/>
    <w:rsid w:val="000F0681"/>
    <w:rsid w:val="000F13D9"/>
    <w:rsid w:val="000F1CE1"/>
    <w:rsid w:val="000F20F1"/>
    <w:rsid w:val="000F31A6"/>
    <w:rsid w:val="000F3246"/>
    <w:rsid w:val="000F4530"/>
    <w:rsid w:val="000F72FD"/>
    <w:rsid w:val="0010006F"/>
    <w:rsid w:val="00100DF5"/>
    <w:rsid w:val="00101448"/>
    <w:rsid w:val="00101D1D"/>
    <w:rsid w:val="00105F56"/>
    <w:rsid w:val="00110DFE"/>
    <w:rsid w:val="00111CF7"/>
    <w:rsid w:val="001125FD"/>
    <w:rsid w:val="001166AA"/>
    <w:rsid w:val="00120ADB"/>
    <w:rsid w:val="00121257"/>
    <w:rsid w:val="00121292"/>
    <w:rsid w:val="00131C09"/>
    <w:rsid w:val="001326F1"/>
    <w:rsid w:val="00133142"/>
    <w:rsid w:val="001367B9"/>
    <w:rsid w:val="00140796"/>
    <w:rsid w:val="00140F48"/>
    <w:rsid w:val="00143389"/>
    <w:rsid w:val="00144FA6"/>
    <w:rsid w:val="00146EAC"/>
    <w:rsid w:val="00147CF0"/>
    <w:rsid w:val="00147ED2"/>
    <w:rsid w:val="00150CA7"/>
    <w:rsid w:val="00152A99"/>
    <w:rsid w:val="00154C43"/>
    <w:rsid w:val="00155E30"/>
    <w:rsid w:val="00161DB3"/>
    <w:rsid w:val="00163876"/>
    <w:rsid w:val="001677A6"/>
    <w:rsid w:val="0017507D"/>
    <w:rsid w:val="00176DB7"/>
    <w:rsid w:val="0017787A"/>
    <w:rsid w:val="00182656"/>
    <w:rsid w:val="00186B3E"/>
    <w:rsid w:val="00186C83"/>
    <w:rsid w:val="00187EC2"/>
    <w:rsid w:val="001900CE"/>
    <w:rsid w:val="001915FC"/>
    <w:rsid w:val="00192185"/>
    <w:rsid w:val="001925D5"/>
    <w:rsid w:val="00194607"/>
    <w:rsid w:val="001964BE"/>
    <w:rsid w:val="001970B3"/>
    <w:rsid w:val="001A0511"/>
    <w:rsid w:val="001A1085"/>
    <w:rsid w:val="001A2E94"/>
    <w:rsid w:val="001A405D"/>
    <w:rsid w:val="001A50B7"/>
    <w:rsid w:val="001B1B95"/>
    <w:rsid w:val="001B2700"/>
    <w:rsid w:val="001B304F"/>
    <w:rsid w:val="001C1103"/>
    <w:rsid w:val="001C1DC9"/>
    <w:rsid w:val="001C2441"/>
    <w:rsid w:val="001C6BD3"/>
    <w:rsid w:val="001D09FC"/>
    <w:rsid w:val="001D3E1E"/>
    <w:rsid w:val="001D4454"/>
    <w:rsid w:val="001D4CD1"/>
    <w:rsid w:val="001E15D0"/>
    <w:rsid w:val="001E175A"/>
    <w:rsid w:val="001E310B"/>
    <w:rsid w:val="001E32C9"/>
    <w:rsid w:val="001E40A8"/>
    <w:rsid w:val="001E666E"/>
    <w:rsid w:val="001F0A99"/>
    <w:rsid w:val="001F1ED1"/>
    <w:rsid w:val="001F2543"/>
    <w:rsid w:val="001F2800"/>
    <w:rsid w:val="001F34C4"/>
    <w:rsid w:val="001F3DF2"/>
    <w:rsid w:val="001F4BB1"/>
    <w:rsid w:val="001F5BDC"/>
    <w:rsid w:val="00203A7F"/>
    <w:rsid w:val="00206F1D"/>
    <w:rsid w:val="002070B7"/>
    <w:rsid w:val="00207397"/>
    <w:rsid w:val="00213F92"/>
    <w:rsid w:val="00214BEF"/>
    <w:rsid w:val="002150FC"/>
    <w:rsid w:val="0022246E"/>
    <w:rsid w:val="00224AC5"/>
    <w:rsid w:val="00225C0B"/>
    <w:rsid w:val="00233D34"/>
    <w:rsid w:val="0023418B"/>
    <w:rsid w:val="00234604"/>
    <w:rsid w:val="00240188"/>
    <w:rsid w:val="00241071"/>
    <w:rsid w:val="00243635"/>
    <w:rsid w:val="00243FCB"/>
    <w:rsid w:val="00246DE7"/>
    <w:rsid w:val="00251873"/>
    <w:rsid w:val="0025231B"/>
    <w:rsid w:val="00253F28"/>
    <w:rsid w:val="002610A1"/>
    <w:rsid w:val="00261EC5"/>
    <w:rsid w:val="00263805"/>
    <w:rsid w:val="002703CC"/>
    <w:rsid w:val="00272083"/>
    <w:rsid w:val="002735A9"/>
    <w:rsid w:val="002814D3"/>
    <w:rsid w:val="00281CAB"/>
    <w:rsid w:val="00283F74"/>
    <w:rsid w:val="0028480A"/>
    <w:rsid w:val="00286B8F"/>
    <w:rsid w:val="00287C35"/>
    <w:rsid w:val="00292E99"/>
    <w:rsid w:val="00293382"/>
    <w:rsid w:val="00293CAE"/>
    <w:rsid w:val="00296741"/>
    <w:rsid w:val="00296B6E"/>
    <w:rsid w:val="002A46A3"/>
    <w:rsid w:val="002A7020"/>
    <w:rsid w:val="002B1B95"/>
    <w:rsid w:val="002B7675"/>
    <w:rsid w:val="002C50FE"/>
    <w:rsid w:val="002C53B7"/>
    <w:rsid w:val="002C661F"/>
    <w:rsid w:val="002C77A6"/>
    <w:rsid w:val="002D0D52"/>
    <w:rsid w:val="002D132C"/>
    <w:rsid w:val="002D70FB"/>
    <w:rsid w:val="002D73E9"/>
    <w:rsid w:val="002D7A61"/>
    <w:rsid w:val="002E4CB3"/>
    <w:rsid w:val="002E6328"/>
    <w:rsid w:val="002E7E12"/>
    <w:rsid w:val="002F3DEC"/>
    <w:rsid w:val="002F593C"/>
    <w:rsid w:val="002F6A73"/>
    <w:rsid w:val="002F72B7"/>
    <w:rsid w:val="002F7CEF"/>
    <w:rsid w:val="002F7E4A"/>
    <w:rsid w:val="003019AB"/>
    <w:rsid w:val="00303251"/>
    <w:rsid w:val="00304140"/>
    <w:rsid w:val="00305BC7"/>
    <w:rsid w:val="003103E5"/>
    <w:rsid w:val="00310599"/>
    <w:rsid w:val="00311502"/>
    <w:rsid w:val="0031239F"/>
    <w:rsid w:val="003123C4"/>
    <w:rsid w:val="00312461"/>
    <w:rsid w:val="00314433"/>
    <w:rsid w:val="00314E5D"/>
    <w:rsid w:val="00315161"/>
    <w:rsid w:val="003152CE"/>
    <w:rsid w:val="00316A1C"/>
    <w:rsid w:val="003170A7"/>
    <w:rsid w:val="003178E5"/>
    <w:rsid w:val="00320F33"/>
    <w:rsid w:val="00321AEB"/>
    <w:rsid w:val="003220E1"/>
    <w:rsid w:val="003272F6"/>
    <w:rsid w:val="00330C10"/>
    <w:rsid w:val="00331E6A"/>
    <w:rsid w:val="003378A7"/>
    <w:rsid w:val="0034015D"/>
    <w:rsid w:val="00342FBA"/>
    <w:rsid w:val="00350943"/>
    <w:rsid w:val="003513EE"/>
    <w:rsid w:val="0035338E"/>
    <w:rsid w:val="003630F4"/>
    <w:rsid w:val="00364C55"/>
    <w:rsid w:val="00365242"/>
    <w:rsid w:val="00373AED"/>
    <w:rsid w:val="003801A8"/>
    <w:rsid w:val="00381118"/>
    <w:rsid w:val="00381E6B"/>
    <w:rsid w:val="00382044"/>
    <w:rsid w:val="00382875"/>
    <w:rsid w:val="0038540B"/>
    <w:rsid w:val="00387EFD"/>
    <w:rsid w:val="0039133A"/>
    <w:rsid w:val="003915E1"/>
    <w:rsid w:val="003937DC"/>
    <w:rsid w:val="00397E4E"/>
    <w:rsid w:val="00397F09"/>
    <w:rsid w:val="003A44B5"/>
    <w:rsid w:val="003A5B74"/>
    <w:rsid w:val="003B0024"/>
    <w:rsid w:val="003B0716"/>
    <w:rsid w:val="003B0B98"/>
    <w:rsid w:val="003B1067"/>
    <w:rsid w:val="003C23AC"/>
    <w:rsid w:val="003C334E"/>
    <w:rsid w:val="003C3500"/>
    <w:rsid w:val="003C5813"/>
    <w:rsid w:val="003C6733"/>
    <w:rsid w:val="003C740F"/>
    <w:rsid w:val="003D05B7"/>
    <w:rsid w:val="003D279A"/>
    <w:rsid w:val="003D4BC8"/>
    <w:rsid w:val="003E0EE3"/>
    <w:rsid w:val="003E31D8"/>
    <w:rsid w:val="003E3C77"/>
    <w:rsid w:val="003E7208"/>
    <w:rsid w:val="003F22BE"/>
    <w:rsid w:val="003F4568"/>
    <w:rsid w:val="003F577E"/>
    <w:rsid w:val="003F797E"/>
    <w:rsid w:val="00401A25"/>
    <w:rsid w:val="00401DA0"/>
    <w:rsid w:val="00402535"/>
    <w:rsid w:val="00407C06"/>
    <w:rsid w:val="00411D57"/>
    <w:rsid w:val="00411FC4"/>
    <w:rsid w:val="0041351D"/>
    <w:rsid w:val="004150AD"/>
    <w:rsid w:val="00416A39"/>
    <w:rsid w:val="00416B57"/>
    <w:rsid w:val="00421B8F"/>
    <w:rsid w:val="00423980"/>
    <w:rsid w:val="00426366"/>
    <w:rsid w:val="004322A8"/>
    <w:rsid w:val="00434B00"/>
    <w:rsid w:val="00434F8B"/>
    <w:rsid w:val="00435795"/>
    <w:rsid w:val="00435FD2"/>
    <w:rsid w:val="00437713"/>
    <w:rsid w:val="004420AA"/>
    <w:rsid w:val="00442C54"/>
    <w:rsid w:val="004436E0"/>
    <w:rsid w:val="00445911"/>
    <w:rsid w:val="0045007D"/>
    <w:rsid w:val="004507EE"/>
    <w:rsid w:val="00451103"/>
    <w:rsid w:val="00457CB2"/>
    <w:rsid w:val="0046012C"/>
    <w:rsid w:val="00460FC8"/>
    <w:rsid w:val="00460FF6"/>
    <w:rsid w:val="004614D9"/>
    <w:rsid w:val="00461CAD"/>
    <w:rsid w:val="004669B5"/>
    <w:rsid w:val="00466B82"/>
    <w:rsid w:val="00475AD8"/>
    <w:rsid w:val="00480F71"/>
    <w:rsid w:val="004821D6"/>
    <w:rsid w:val="00483DE9"/>
    <w:rsid w:val="00485A2E"/>
    <w:rsid w:val="00485F95"/>
    <w:rsid w:val="00486921"/>
    <w:rsid w:val="00487150"/>
    <w:rsid w:val="00495E31"/>
    <w:rsid w:val="004A1FCC"/>
    <w:rsid w:val="004A3B15"/>
    <w:rsid w:val="004A46C7"/>
    <w:rsid w:val="004A6FBA"/>
    <w:rsid w:val="004B4DE7"/>
    <w:rsid w:val="004B5638"/>
    <w:rsid w:val="004B665E"/>
    <w:rsid w:val="004B6725"/>
    <w:rsid w:val="004B79EF"/>
    <w:rsid w:val="004C00E2"/>
    <w:rsid w:val="004C1B97"/>
    <w:rsid w:val="004C22C6"/>
    <w:rsid w:val="004C39A5"/>
    <w:rsid w:val="004D0D84"/>
    <w:rsid w:val="004D1779"/>
    <w:rsid w:val="004D1904"/>
    <w:rsid w:val="004D4365"/>
    <w:rsid w:val="004D4AC9"/>
    <w:rsid w:val="004D4D3B"/>
    <w:rsid w:val="004E0A72"/>
    <w:rsid w:val="004E30C4"/>
    <w:rsid w:val="004E342F"/>
    <w:rsid w:val="004E5113"/>
    <w:rsid w:val="004F3182"/>
    <w:rsid w:val="004F4F53"/>
    <w:rsid w:val="004F71EB"/>
    <w:rsid w:val="00500E7D"/>
    <w:rsid w:val="00501089"/>
    <w:rsid w:val="00501C4C"/>
    <w:rsid w:val="005025AF"/>
    <w:rsid w:val="005037AE"/>
    <w:rsid w:val="00505D2F"/>
    <w:rsid w:val="00510065"/>
    <w:rsid w:val="00513CAA"/>
    <w:rsid w:val="005144A9"/>
    <w:rsid w:val="0051463B"/>
    <w:rsid w:val="00514987"/>
    <w:rsid w:val="00515336"/>
    <w:rsid w:val="00515C04"/>
    <w:rsid w:val="00521139"/>
    <w:rsid w:val="00523009"/>
    <w:rsid w:val="0053113B"/>
    <w:rsid w:val="005313AE"/>
    <w:rsid w:val="00535797"/>
    <w:rsid w:val="0053584D"/>
    <w:rsid w:val="00536DEF"/>
    <w:rsid w:val="00537F1C"/>
    <w:rsid w:val="005402B5"/>
    <w:rsid w:val="0054424F"/>
    <w:rsid w:val="005470BB"/>
    <w:rsid w:val="005540B8"/>
    <w:rsid w:val="005556FC"/>
    <w:rsid w:val="005566C1"/>
    <w:rsid w:val="00557BE8"/>
    <w:rsid w:val="005617F3"/>
    <w:rsid w:val="005643E4"/>
    <w:rsid w:val="005704DE"/>
    <w:rsid w:val="00570558"/>
    <w:rsid w:val="00570E31"/>
    <w:rsid w:val="00572B1C"/>
    <w:rsid w:val="00573334"/>
    <w:rsid w:val="00573EF6"/>
    <w:rsid w:val="00574100"/>
    <w:rsid w:val="00574EDA"/>
    <w:rsid w:val="00575FC8"/>
    <w:rsid w:val="0058209D"/>
    <w:rsid w:val="00584FF4"/>
    <w:rsid w:val="0058576B"/>
    <w:rsid w:val="00587CCE"/>
    <w:rsid w:val="005903DB"/>
    <w:rsid w:val="005938B4"/>
    <w:rsid w:val="00594566"/>
    <w:rsid w:val="005947DB"/>
    <w:rsid w:val="005A31DA"/>
    <w:rsid w:val="005A4F1F"/>
    <w:rsid w:val="005A6BCD"/>
    <w:rsid w:val="005B258D"/>
    <w:rsid w:val="005B45AE"/>
    <w:rsid w:val="005B503F"/>
    <w:rsid w:val="005C6638"/>
    <w:rsid w:val="005C6A36"/>
    <w:rsid w:val="005D0AD8"/>
    <w:rsid w:val="005D1923"/>
    <w:rsid w:val="005D2A36"/>
    <w:rsid w:val="005D4ECB"/>
    <w:rsid w:val="005E4F56"/>
    <w:rsid w:val="005E5499"/>
    <w:rsid w:val="005E77C9"/>
    <w:rsid w:val="005E7B9D"/>
    <w:rsid w:val="005F00D3"/>
    <w:rsid w:val="005F0400"/>
    <w:rsid w:val="005F2D0A"/>
    <w:rsid w:val="005F2E6C"/>
    <w:rsid w:val="005F6B85"/>
    <w:rsid w:val="0060021F"/>
    <w:rsid w:val="006010D8"/>
    <w:rsid w:val="00603F76"/>
    <w:rsid w:val="00614597"/>
    <w:rsid w:val="00615CEA"/>
    <w:rsid w:val="0061751B"/>
    <w:rsid w:val="00621F85"/>
    <w:rsid w:val="00627B0F"/>
    <w:rsid w:val="00634DBD"/>
    <w:rsid w:val="006365C4"/>
    <w:rsid w:val="00636B74"/>
    <w:rsid w:val="00637A14"/>
    <w:rsid w:val="00641333"/>
    <w:rsid w:val="006414B2"/>
    <w:rsid w:val="00642278"/>
    <w:rsid w:val="00651DA5"/>
    <w:rsid w:val="00654790"/>
    <w:rsid w:val="00655AEC"/>
    <w:rsid w:val="00657CA3"/>
    <w:rsid w:val="00657F05"/>
    <w:rsid w:val="00664DEA"/>
    <w:rsid w:val="00664EB4"/>
    <w:rsid w:val="006667C1"/>
    <w:rsid w:val="00670858"/>
    <w:rsid w:val="006721F3"/>
    <w:rsid w:val="00674267"/>
    <w:rsid w:val="00674BF8"/>
    <w:rsid w:val="006761E5"/>
    <w:rsid w:val="006763BC"/>
    <w:rsid w:val="006948E5"/>
    <w:rsid w:val="00696A20"/>
    <w:rsid w:val="006A0B58"/>
    <w:rsid w:val="006A12B3"/>
    <w:rsid w:val="006A17EB"/>
    <w:rsid w:val="006A24CC"/>
    <w:rsid w:val="006A6F6F"/>
    <w:rsid w:val="006A7A74"/>
    <w:rsid w:val="006B4A37"/>
    <w:rsid w:val="006B6184"/>
    <w:rsid w:val="006B7878"/>
    <w:rsid w:val="006B7C07"/>
    <w:rsid w:val="006C365A"/>
    <w:rsid w:val="006C7552"/>
    <w:rsid w:val="006D1544"/>
    <w:rsid w:val="006D2413"/>
    <w:rsid w:val="006D5615"/>
    <w:rsid w:val="006D670A"/>
    <w:rsid w:val="006E36E9"/>
    <w:rsid w:val="006E3BCC"/>
    <w:rsid w:val="006E47ED"/>
    <w:rsid w:val="006F2217"/>
    <w:rsid w:val="006F399E"/>
    <w:rsid w:val="006F5679"/>
    <w:rsid w:val="006F589D"/>
    <w:rsid w:val="0070219A"/>
    <w:rsid w:val="007039A0"/>
    <w:rsid w:val="00706FBB"/>
    <w:rsid w:val="007105EF"/>
    <w:rsid w:val="007123AA"/>
    <w:rsid w:val="00712D75"/>
    <w:rsid w:val="00714943"/>
    <w:rsid w:val="00716E2F"/>
    <w:rsid w:val="00720E59"/>
    <w:rsid w:val="00722BBD"/>
    <w:rsid w:val="007230AD"/>
    <w:rsid w:val="007310CE"/>
    <w:rsid w:val="00733A19"/>
    <w:rsid w:val="0073409F"/>
    <w:rsid w:val="00734A18"/>
    <w:rsid w:val="007377CA"/>
    <w:rsid w:val="00737A05"/>
    <w:rsid w:val="00740B32"/>
    <w:rsid w:val="00741563"/>
    <w:rsid w:val="007417DD"/>
    <w:rsid w:val="00746BE7"/>
    <w:rsid w:val="00750550"/>
    <w:rsid w:val="00752442"/>
    <w:rsid w:val="007526E6"/>
    <w:rsid w:val="00755214"/>
    <w:rsid w:val="00757EE2"/>
    <w:rsid w:val="00760C2D"/>
    <w:rsid w:val="007624B0"/>
    <w:rsid w:val="0076323B"/>
    <w:rsid w:val="007638F6"/>
    <w:rsid w:val="00765006"/>
    <w:rsid w:val="00765DDC"/>
    <w:rsid w:val="00765F95"/>
    <w:rsid w:val="00771F6A"/>
    <w:rsid w:val="00781861"/>
    <w:rsid w:val="0078453A"/>
    <w:rsid w:val="007876F7"/>
    <w:rsid w:val="00787FB1"/>
    <w:rsid w:val="0079133C"/>
    <w:rsid w:val="007917D6"/>
    <w:rsid w:val="00791B2E"/>
    <w:rsid w:val="007921ED"/>
    <w:rsid w:val="007925A9"/>
    <w:rsid w:val="00793D4A"/>
    <w:rsid w:val="0079491A"/>
    <w:rsid w:val="00794F27"/>
    <w:rsid w:val="00795359"/>
    <w:rsid w:val="00797546"/>
    <w:rsid w:val="007A34DB"/>
    <w:rsid w:val="007B16B7"/>
    <w:rsid w:val="007B1DE2"/>
    <w:rsid w:val="007C631B"/>
    <w:rsid w:val="007C6373"/>
    <w:rsid w:val="007C651D"/>
    <w:rsid w:val="007D22BF"/>
    <w:rsid w:val="007D662D"/>
    <w:rsid w:val="007D75E8"/>
    <w:rsid w:val="007E230F"/>
    <w:rsid w:val="007E438E"/>
    <w:rsid w:val="007E59E9"/>
    <w:rsid w:val="007E6F53"/>
    <w:rsid w:val="007F0EBB"/>
    <w:rsid w:val="007F23C6"/>
    <w:rsid w:val="007F3115"/>
    <w:rsid w:val="007F3B4A"/>
    <w:rsid w:val="007F4D82"/>
    <w:rsid w:val="007F6490"/>
    <w:rsid w:val="007F7AD8"/>
    <w:rsid w:val="00800603"/>
    <w:rsid w:val="00801F8F"/>
    <w:rsid w:val="00802BD8"/>
    <w:rsid w:val="00803D89"/>
    <w:rsid w:val="00805E8D"/>
    <w:rsid w:val="008120F0"/>
    <w:rsid w:val="00812AB7"/>
    <w:rsid w:val="00815EB6"/>
    <w:rsid w:val="00816177"/>
    <w:rsid w:val="0081717C"/>
    <w:rsid w:val="00820858"/>
    <w:rsid w:val="00822141"/>
    <w:rsid w:val="00825596"/>
    <w:rsid w:val="00834F70"/>
    <w:rsid w:val="00836425"/>
    <w:rsid w:val="008366E3"/>
    <w:rsid w:val="008372B7"/>
    <w:rsid w:val="00840DCD"/>
    <w:rsid w:val="00841AFF"/>
    <w:rsid w:val="00842C68"/>
    <w:rsid w:val="0084612A"/>
    <w:rsid w:val="008461A7"/>
    <w:rsid w:val="00852693"/>
    <w:rsid w:val="00853547"/>
    <w:rsid w:val="00853A5D"/>
    <w:rsid w:val="00854053"/>
    <w:rsid w:val="00861AAF"/>
    <w:rsid w:val="00863628"/>
    <w:rsid w:val="008649D3"/>
    <w:rsid w:val="00864F3B"/>
    <w:rsid w:val="00865FA9"/>
    <w:rsid w:val="00867892"/>
    <w:rsid w:val="00871776"/>
    <w:rsid w:val="0087598F"/>
    <w:rsid w:val="00875AC7"/>
    <w:rsid w:val="00877B96"/>
    <w:rsid w:val="008837B0"/>
    <w:rsid w:val="00885530"/>
    <w:rsid w:val="00891B36"/>
    <w:rsid w:val="00894787"/>
    <w:rsid w:val="00894D14"/>
    <w:rsid w:val="008959FF"/>
    <w:rsid w:val="008961B7"/>
    <w:rsid w:val="00897EBB"/>
    <w:rsid w:val="008A26CE"/>
    <w:rsid w:val="008A4A15"/>
    <w:rsid w:val="008A50AE"/>
    <w:rsid w:val="008A579C"/>
    <w:rsid w:val="008A64ED"/>
    <w:rsid w:val="008A6EF0"/>
    <w:rsid w:val="008B0CD4"/>
    <w:rsid w:val="008B3834"/>
    <w:rsid w:val="008B544C"/>
    <w:rsid w:val="008C52AF"/>
    <w:rsid w:val="008D2523"/>
    <w:rsid w:val="008D2DD0"/>
    <w:rsid w:val="008D5DB9"/>
    <w:rsid w:val="008D62BF"/>
    <w:rsid w:val="008D7F88"/>
    <w:rsid w:val="008E3AAA"/>
    <w:rsid w:val="008E5360"/>
    <w:rsid w:val="008E6F66"/>
    <w:rsid w:val="008F24E1"/>
    <w:rsid w:val="008F3860"/>
    <w:rsid w:val="008F39D0"/>
    <w:rsid w:val="008F6686"/>
    <w:rsid w:val="008F6B33"/>
    <w:rsid w:val="008F72BD"/>
    <w:rsid w:val="009021CB"/>
    <w:rsid w:val="00907475"/>
    <w:rsid w:val="00910FE8"/>
    <w:rsid w:val="00913A13"/>
    <w:rsid w:val="00916441"/>
    <w:rsid w:val="0091781B"/>
    <w:rsid w:val="00920516"/>
    <w:rsid w:val="0092119B"/>
    <w:rsid w:val="009222E7"/>
    <w:rsid w:val="00922C34"/>
    <w:rsid w:val="00926023"/>
    <w:rsid w:val="00927E0C"/>
    <w:rsid w:val="0093486F"/>
    <w:rsid w:val="009375BA"/>
    <w:rsid w:val="0094143E"/>
    <w:rsid w:val="009417D9"/>
    <w:rsid w:val="0094189D"/>
    <w:rsid w:val="009425B6"/>
    <w:rsid w:val="0094275A"/>
    <w:rsid w:val="00943053"/>
    <w:rsid w:val="0095102D"/>
    <w:rsid w:val="0095127D"/>
    <w:rsid w:val="00951370"/>
    <w:rsid w:val="00951AB9"/>
    <w:rsid w:val="00953269"/>
    <w:rsid w:val="009537BC"/>
    <w:rsid w:val="00955928"/>
    <w:rsid w:val="009561CD"/>
    <w:rsid w:val="0096075A"/>
    <w:rsid w:val="0096098B"/>
    <w:rsid w:val="0096275E"/>
    <w:rsid w:val="009655EE"/>
    <w:rsid w:val="009669A3"/>
    <w:rsid w:val="009718A9"/>
    <w:rsid w:val="00972AC8"/>
    <w:rsid w:val="0097399D"/>
    <w:rsid w:val="00974781"/>
    <w:rsid w:val="00974BF1"/>
    <w:rsid w:val="00977C32"/>
    <w:rsid w:val="00977E62"/>
    <w:rsid w:val="009815FD"/>
    <w:rsid w:val="00981F6E"/>
    <w:rsid w:val="009836DF"/>
    <w:rsid w:val="009837F0"/>
    <w:rsid w:val="009850B4"/>
    <w:rsid w:val="00990790"/>
    <w:rsid w:val="009919EB"/>
    <w:rsid w:val="0099460C"/>
    <w:rsid w:val="00995ED2"/>
    <w:rsid w:val="00996424"/>
    <w:rsid w:val="009A1730"/>
    <w:rsid w:val="009B07E4"/>
    <w:rsid w:val="009B4AC0"/>
    <w:rsid w:val="009B77B7"/>
    <w:rsid w:val="009C256A"/>
    <w:rsid w:val="009C2F25"/>
    <w:rsid w:val="009C5473"/>
    <w:rsid w:val="009C5869"/>
    <w:rsid w:val="009C6F6D"/>
    <w:rsid w:val="009C7103"/>
    <w:rsid w:val="009C7245"/>
    <w:rsid w:val="009D058E"/>
    <w:rsid w:val="009D0C36"/>
    <w:rsid w:val="009D0EC1"/>
    <w:rsid w:val="009D34D7"/>
    <w:rsid w:val="009D3D85"/>
    <w:rsid w:val="009E0F8A"/>
    <w:rsid w:val="009E1C19"/>
    <w:rsid w:val="009E284C"/>
    <w:rsid w:val="009E2F75"/>
    <w:rsid w:val="009E6402"/>
    <w:rsid w:val="009F03F1"/>
    <w:rsid w:val="009F0898"/>
    <w:rsid w:val="009F11EC"/>
    <w:rsid w:val="009F58AC"/>
    <w:rsid w:val="00A010CB"/>
    <w:rsid w:val="00A046B7"/>
    <w:rsid w:val="00A04E62"/>
    <w:rsid w:val="00A055DE"/>
    <w:rsid w:val="00A05E6C"/>
    <w:rsid w:val="00A0737A"/>
    <w:rsid w:val="00A10B2F"/>
    <w:rsid w:val="00A11CDD"/>
    <w:rsid w:val="00A16F64"/>
    <w:rsid w:val="00A24C93"/>
    <w:rsid w:val="00A257E7"/>
    <w:rsid w:val="00A26F0D"/>
    <w:rsid w:val="00A30C1E"/>
    <w:rsid w:val="00A335AC"/>
    <w:rsid w:val="00A34A3C"/>
    <w:rsid w:val="00A353E1"/>
    <w:rsid w:val="00A354B1"/>
    <w:rsid w:val="00A40108"/>
    <w:rsid w:val="00A4040E"/>
    <w:rsid w:val="00A42B70"/>
    <w:rsid w:val="00A44839"/>
    <w:rsid w:val="00A47A2F"/>
    <w:rsid w:val="00A5129F"/>
    <w:rsid w:val="00A52EEA"/>
    <w:rsid w:val="00A53AF6"/>
    <w:rsid w:val="00A54A62"/>
    <w:rsid w:val="00A54B8D"/>
    <w:rsid w:val="00A57868"/>
    <w:rsid w:val="00A57B46"/>
    <w:rsid w:val="00A63379"/>
    <w:rsid w:val="00A64822"/>
    <w:rsid w:val="00A64E5B"/>
    <w:rsid w:val="00A64F81"/>
    <w:rsid w:val="00A66955"/>
    <w:rsid w:val="00A66ADA"/>
    <w:rsid w:val="00A67713"/>
    <w:rsid w:val="00A70663"/>
    <w:rsid w:val="00A70833"/>
    <w:rsid w:val="00A73BF4"/>
    <w:rsid w:val="00A746B1"/>
    <w:rsid w:val="00A755A5"/>
    <w:rsid w:val="00A761C7"/>
    <w:rsid w:val="00A837ED"/>
    <w:rsid w:val="00A840A5"/>
    <w:rsid w:val="00A8459A"/>
    <w:rsid w:val="00A86A80"/>
    <w:rsid w:val="00A874C2"/>
    <w:rsid w:val="00A8799E"/>
    <w:rsid w:val="00A87BAC"/>
    <w:rsid w:val="00A87C31"/>
    <w:rsid w:val="00A91E23"/>
    <w:rsid w:val="00A93D2A"/>
    <w:rsid w:val="00AA045B"/>
    <w:rsid w:val="00AA28BF"/>
    <w:rsid w:val="00AA3287"/>
    <w:rsid w:val="00AA69A5"/>
    <w:rsid w:val="00AA6ACA"/>
    <w:rsid w:val="00AB045B"/>
    <w:rsid w:val="00AB196E"/>
    <w:rsid w:val="00AB29F9"/>
    <w:rsid w:val="00AB2E14"/>
    <w:rsid w:val="00AB509C"/>
    <w:rsid w:val="00AC2C1D"/>
    <w:rsid w:val="00AC2CFB"/>
    <w:rsid w:val="00AC3344"/>
    <w:rsid w:val="00AC4885"/>
    <w:rsid w:val="00AC6F3A"/>
    <w:rsid w:val="00AD2ECB"/>
    <w:rsid w:val="00AE4A3C"/>
    <w:rsid w:val="00AF25B0"/>
    <w:rsid w:val="00AF2BFC"/>
    <w:rsid w:val="00AF2DC6"/>
    <w:rsid w:val="00AF66DA"/>
    <w:rsid w:val="00AF7C16"/>
    <w:rsid w:val="00B004FA"/>
    <w:rsid w:val="00B00A91"/>
    <w:rsid w:val="00B017CB"/>
    <w:rsid w:val="00B0217C"/>
    <w:rsid w:val="00B02366"/>
    <w:rsid w:val="00B03D92"/>
    <w:rsid w:val="00B05F88"/>
    <w:rsid w:val="00B1325B"/>
    <w:rsid w:val="00B136D2"/>
    <w:rsid w:val="00B17170"/>
    <w:rsid w:val="00B24099"/>
    <w:rsid w:val="00B24DAB"/>
    <w:rsid w:val="00B24E95"/>
    <w:rsid w:val="00B3008C"/>
    <w:rsid w:val="00B30FE6"/>
    <w:rsid w:val="00B35FE0"/>
    <w:rsid w:val="00B414B6"/>
    <w:rsid w:val="00B41EF6"/>
    <w:rsid w:val="00B43EAF"/>
    <w:rsid w:val="00B44614"/>
    <w:rsid w:val="00B447E3"/>
    <w:rsid w:val="00B44AD1"/>
    <w:rsid w:val="00B45EC0"/>
    <w:rsid w:val="00B51088"/>
    <w:rsid w:val="00B538CF"/>
    <w:rsid w:val="00B54662"/>
    <w:rsid w:val="00B54DAE"/>
    <w:rsid w:val="00B5538C"/>
    <w:rsid w:val="00B563AC"/>
    <w:rsid w:val="00B56896"/>
    <w:rsid w:val="00B577B4"/>
    <w:rsid w:val="00B60A47"/>
    <w:rsid w:val="00B60EB5"/>
    <w:rsid w:val="00B616F0"/>
    <w:rsid w:val="00B62203"/>
    <w:rsid w:val="00B62288"/>
    <w:rsid w:val="00B635DF"/>
    <w:rsid w:val="00B6409C"/>
    <w:rsid w:val="00B65859"/>
    <w:rsid w:val="00B6660E"/>
    <w:rsid w:val="00B710A8"/>
    <w:rsid w:val="00B71759"/>
    <w:rsid w:val="00B73E8E"/>
    <w:rsid w:val="00B75D85"/>
    <w:rsid w:val="00B8239C"/>
    <w:rsid w:val="00B838E8"/>
    <w:rsid w:val="00B83DD2"/>
    <w:rsid w:val="00B849BD"/>
    <w:rsid w:val="00B86608"/>
    <w:rsid w:val="00B904A9"/>
    <w:rsid w:val="00B90A1F"/>
    <w:rsid w:val="00BA123D"/>
    <w:rsid w:val="00BA293E"/>
    <w:rsid w:val="00BA2EAF"/>
    <w:rsid w:val="00BA3A1B"/>
    <w:rsid w:val="00BA626B"/>
    <w:rsid w:val="00BB242B"/>
    <w:rsid w:val="00BB6B96"/>
    <w:rsid w:val="00BB7BA1"/>
    <w:rsid w:val="00BC0463"/>
    <w:rsid w:val="00BC0A68"/>
    <w:rsid w:val="00BC0AAC"/>
    <w:rsid w:val="00BC41FE"/>
    <w:rsid w:val="00BC4F5F"/>
    <w:rsid w:val="00BC6502"/>
    <w:rsid w:val="00BD2A39"/>
    <w:rsid w:val="00BD359F"/>
    <w:rsid w:val="00BD4650"/>
    <w:rsid w:val="00BD7DA4"/>
    <w:rsid w:val="00BE0FCD"/>
    <w:rsid w:val="00BE594F"/>
    <w:rsid w:val="00BF2037"/>
    <w:rsid w:val="00BF5C3E"/>
    <w:rsid w:val="00BF5FAA"/>
    <w:rsid w:val="00BF6F7E"/>
    <w:rsid w:val="00BF7DD8"/>
    <w:rsid w:val="00C05093"/>
    <w:rsid w:val="00C05BE3"/>
    <w:rsid w:val="00C07354"/>
    <w:rsid w:val="00C0756E"/>
    <w:rsid w:val="00C07D75"/>
    <w:rsid w:val="00C10ECC"/>
    <w:rsid w:val="00C1403C"/>
    <w:rsid w:val="00C142CC"/>
    <w:rsid w:val="00C147AE"/>
    <w:rsid w:val="00C15200"/>
    <w:rsid w:val="00C17355"/>
    <w:rsid w:val="00C17A45"/>
    <w:rsid w:val="00C24A72"/>
    <w:rsid w:val="00C24CD8"/>
    <w:rsid w:val="00C25141"/>
    <w:rsid w:val="00C314A7"/>
    <w:rsid w:val="00C3189F"/>
    <w:rsid w:val="00C3415C"/>
    <w:rsid w:val="00C343BB"/>
    <w:rsid w:val="00C4016E"/>
    <w:rsid w:val="00C4126E"/>
    <w:rsid w:val="00C45312"/>
    <w:rsid w:val="00C4585B"/>
    <w:rsid w:val="00C466EC"/>
    <w:rsid w:val="00C46D2A"/>
    <w:rsid w:val="00C5300C"/>
    <w:rsid w:val="00C54516"/>
    <w:rsid w:val="00C548BE"/>
    <w:rsid w:val="00C56385"/>
    <w:rsid w:val="00C56DC9"/>
    <w:rsid w:val="00C5757F"/>
    <w:rsid w:val="00C6102A"/>
    <w:rsid w:val="00C64979"/>
    <w:rsid w:val="00C72866"/>
    <w:rsid w:val="00C7323B"/>
    <w:rsid w:val="00C80B74"/>
    <w:rsid w:val="00C80CC5"/>
    <w:rsid w:val="00C812DE"/>
    <w:rsid w:val="00C8201B"/>
    <w:rsid w:val="00C833EF"/>
    <w:rsid w:val="00C85741"/>
    <w:rsid w:val="00C864F6"/>
    <w:rsid w:val="00C90807"/>
    <w:rsid w:val="00C93AE8"/>
    <w:rsid w:val="00C97E20"/>
    <w:rsid w:val="00CA017E"/>
    <w:rsid w:val="00CA2D06"/>
    <w:rsid w:val="00CA4999"/>
    <w:rsid w:val="00CA787A"/>
    <w:rsid w:val="00CB1F75"/>
    <w:rsid w:val="00CB20EA"/>
    <w:rsid w:val="00CB371D"/>
    <w:rsid w:val="00CB436F"/>
    <w:rsid w:val="00CB485C"/>
    <w:rsid w:val="00CB549B"/>
    <w:rsid w:val="00CB6D37"/>
    <w:rsid w:val="00CC237D"/>
    <w:rsid w:val="00CC2659"/>
    <w:rsid w:val="00CC2FE8"/>
    <w:rsid w:val="00CC460B"/>
    <w:rsid w:val="00CC5542"/>
    <w:rsid w:val="00CC70C4"/>
    <w:rsid w:val="00CD2B76"/>
    <w:rsid w:val="00CD5447"/>
    <w:rsid w:val="00CE0CB1"/>
    <w:rsid w:val="00CE44F8"/>
    <w:rsid w:val="00CF3565"/>
    <w:rsid w:val="00CF4642"/>
    <w:rsid w:val="00CF53C9"/>
    <w:rsid w:val="00CF5B89"/>
    <w:rsid w:val="00D026AD"/>
    <w:rsid w:val="00D038A8"/>
    <w:rsid w:val="00D051EC"/>
    <w:rsid w:val="00D0687B"/>
    <w:rsid w:val="00D07E93"/>
    <w:rsid w:val="00D12FC5"/>
    <w:rsid w:val="00D136D8"/>
    <w:rsid w:val="00D15402"/>
    <w:rsid w:val="00D165BD"/>
    <w:rsid w:val="00D1746D"/>
    <w:rsid w:val="00D2394E"/>
    <w:rsid w:val="00D260FA"/>
    <w:rsid w:val="00D27E4F"/>
    <w:rsid w:val="00D334D6"/>
    <w:rsid w:val="00D339B7"/>
    <w:rsid w:val="00D33D16"/>
    <w:rsid w:val="00D4013D"/>
    <w:rsid w:val="00D40A59"/>
    <w:rsid w:val="00D45A9B"/>
    <w:rsid w:val="00D45E81"/>
    <w:rsid w:val="00D50D74"/>
    <w:rsid w:val="00D515CB"/>
    <w:rsid w:val="00D5635E"/>
    <w:rsid w:val="00D66172"/>
    <w:rsid w:val="00D72734"/>
    <w:rsid w:val="00D74062"/>
    <w:rsid w:val="00D74386"/>
    <w:rsid w:val="00D744B6"/>
    <w:rsid w:val="00D75633"/>
    <w:rsid w:val="00D76F99"/>
    <w:rsid w:val="00D80BE8"/>
    <w:rsid w:val="00D91903"/>
    <w:rsid w:val="00D95E67"/>
    <w:rsid w:val="00DA0322"/>
    <w:rsid w:val="00DA29E0"/>
    <w:rsid w:val="00DA6788"/>
    <w:rsid w:val="00DA73AD"/>
    <w:rsid w:val="00DB03E6"/>
    <w:rsid w:val="00DB0D2F"/>
    <w:rsid w:val="00DB1BC2"/>
    <w:rsid w:val="00DB2339"/>
    <w:rsid w:val="00DB31BC"/>
    <w:rsid w:val="00DB34E3"/>
    <w:rsid w:val="00DB361A"/>
    <w:rsid w:val="00DC4C87"/>
    <w:rsid w:val="00DC5E2B"/>
    <w:rsid w:val="00DC7536"/>
    <w:rsid w:val="00DD2AB5"/>
    <w:rsid w:val="00DD2E3B"/>
    <w:rsid w:val="00DD381C"/>
    <w:rsid w:val="00DD39C7"/>
    <w:rsid w:val="00DD3F0C"/>
    <w:rsid w:val="00DD628F"/>
    <w:rsid w:val="00DD6B12"/>
    <w:rsid w:val="00DE1DAE"/>
    <w:rsid w:val="00DE3848"/>
    <w:rsid w:val="00DE4AD2"/>
    <w:rsid w:val="00DE6F11"/>
    <w:rsid w:val="00DE7DF0"/>
    <w:rsid w:val="00DF0844"/>
    <w:rsid w:val="00DF0EB8"/>
    <w:rsid w:val="00DF1C82"/>
    <w:rsid w:val="00DF1E41"/>
    <w:rsid w:val="00DF2786"/>
    <w:rsid w:val="00DF6360"/>
    <w:rsid w:val="00E00F92"/>
    <w:rsid w:val="00E07B49"/>
    <w:rsid w:val="00E117BB"/>
    <w:rsid w:val="00E12040"/>
    <w:rsid w:val="00E1430C"/>
    <w:rsid w:val="00E14368"/>
    <w:rsid w:val="00E15858"/>
    <w:rsid w:val="00E16DC0"/>
    <w:rsid w:val="00E2207A"/>
    <w:rsid w:val="00E22682"/>
    <w:rsid w:val="00E2453E"/>
    <w:rsid w:val="00E26F31"/>
    <w:rsid w:val="00E276E2"/>
    <w:rsid w:val="00E277E3"/>
    <w:rsid w:val="00E33347"/>
    <w:rsid w:val="00E37324"/>
    <w:rsid w:val="00E47460"/>
    <w:rsid w:val="00E5079F"/>
    <w:rsid w:val="00E52AD2"/>
    <w:rsid w:val="00E53928"/>
    <w:rsid w:val="00E53B7D"/>
    <w:rsid w:val="00E57956"/>
    <w:rsid w:val="00E608F1"/>
    <w:rsid w:val="00E609FA"/>
    <w:rsid w:val="00E62CB3"/>
    <w:rsid w:val="00E656C0"/>
    <w:rsid w:val="00E676A4"/>
    <w:rsid w:val="00E679AC"/>
    <w:rsid w:val="00E70437"/>
    <w:rsid w:val="00E72DA9"/>
    <w:rsid w:val="00E732D4"/>
    <w:rsid w:val="00E73488"/>
    <w:rsid w:val="00E746EB"/>
    <w:rsid w:val="00E75EB1"/>
    <w:rsid w:val="00E810A3"/>
    <w:rsid w:val="00E81B77"/>
    <w:rsid w:val="00E82A11"/>
    <w:rsid w:val="00E84947"/>
    <w:rsid w:val="00E85243"/>
    <w:rsid w:val="00E85CA0"/>
    <w:rsid w:val="00E85E19"/>
    <w:rsid w:val="00E91670"/>
    <w:rsid w:val="00E91D79"/>
    <w:rsid w:val="00EA3B52"/>
    <w:rsid w:val="00EA52B9"/>
    <w:rsid w:val="00EB0F40"/>
    <w:rsid w:val="00EB2BC2"/>
    <w:rsid w:val="00EB4EBE"/>
    <w:rsid w:val="00EC0738"/>
    <w:rsid w:val="00EC2BDA"/>
    <w:rsid w:val="00ED312E"/>
    <w:rsid w:val="00ED6263"/>
    <w:rsid w:val="00EE0589"/>
    <w:rsid w:val="00EE21CE"/>
    <w:rsid w:val="00EE3D98"/>
    <w:rsid w:val="00EE4710"/>
    <w:rsid w:val="00F03978"/>
    <w:rsid w:val="00F0408F"/>
    <w:rsid w:val="00F04331"/>
    <w:rsid w:val="00F07993"/>
    <w:rsid w:val="00F11502"/>
    <w:rsid w:val="00F158FF"/>
    <w:rsid w:val="00F15E8E"/>
    <w:rsid w:val="00F16F27"/>
    <w:rsid w:val="00F21441"/>
    <w:rsid w:val="00F229CB"/>
    <w:rsid w:val="00F25356"/>
    <w:rsid w:val="00F259E0"/>
    <w:rsid w:val="00F25A0F"/>
    <w:rsid w:val="00F27F0B"/>
    <w:rsid w:val="00F319B1"/>
    <w:rsid w:val="00F32007"/>
    <w:rsid w:val="00F324EE"/>
    <w:rsid w:val="00F36273"/>
    <w:rsid w:val="00F36D2A"/>
    <w:rsid w:val="00F378B7"/>
    <w:rsid w:val="00F37A78"/>
    <w:rsid w:val="00F40F7B"/>
    <w:rsid w:val="00F44810"/>
    <w:rsid w:val="00F44A33"/>
    <w:rsid w:val="00F44BF1"/>
    <w:rsid w:val="00F45EBF"/>
    <w:rsid w:val="00F46B21"/>
    <w:rsid w:val="00F47F2F"/>
    <w:rsid w:val="00F54BE0"/>
    <w:rsid w:val="00F54F6C"/>
    <w:rsid w:val="00F55061"/>
    <w:rsid w:val="00F63A0B"/>
    <w:rsid w:val="00F64777"/>
    <w:rsid w:val="00F66783"/>
    <w:rsid w:val="00F66C5B"/>
    <w:rsid w:val="00F676E3"/>
    <w:rsid w:val="00F70F6E"/>
    <w:rsid w:val="00F73C2F"/>
    <w:rsid w:val="00F77231"/>
    <w:rsid w:val="00F809A5"/>
    <w:rsid w:val="00F819A4"/>
    <w:rsid w:val="00F83703"/>
    <w:rsid w:val="00F90E8F"/>
    <w:rsid w:val="00F91508"/>
    <w:rsid w:val="00F91952"/>
    <w:rsid w:val="00F93E67"/>
    <w:rsid w:val="00F94207"/>
    <w:rsid w:val="00F96049"/>
    <w:rsid w:val="00F9645C"/>
    <w:rsid w:val="00F97E9C"/>
    <w:rsid w:val="00FA169F"/>
    <w:rsid w:val="00FA1D7D"/>
    <w:rsid w:val="00FA1DA5"/>
    <w:rsid w:val="00FA5A21"/>
    <w:rsid w:val="00FA6A8E"/>
    <w:rsid w:val="00FB573A"/>
    <w:rsid w:val="00FB7588"/>
    <w:rsid w:val="00FC065D"/>
    <w:rsid w:val="00FC0713"/>
    <w:rsid w:val="00FC084B"/>
    <w:rsid w:val="00FC0DAF"/>
    <w:rsid w:val="00FC1C0A"/>
    <w:rsid w:val="00FC37F4"/>
    <w:rsid w:val="00FC3A56"/>
    <w:rsid w:val="00FC3FFD"/>
    <w:rsid w:val="00FC4033"/>
    <w:rsid w:val="00FC6339"/>
    <w:rsid w:val="00FC7255"/>
    <w:rsid w:val="00FD3C71"/>
    <w:rsid w:val="00FD6F70"/>
    <w:rsid w:val="00FD71BA"/>
    <w:rsid w:val="00FE27FD"/>
    <w:rsid w:val="00FE4757"/>
    <w:rsid w:val="00FE65D7"/>
    <w:rsid w:val="00FF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E8DF4FA-99DC-488E-BFEC-D5029BBE9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87E"/>
  </w:style>
  <w:style w:type="paragraph" w:styleId="1">
    <w:name w:val="heading 1"/>
    <w:basedOn w:val="a"/>
    <w:next w:val="a"/>
    <w:link w:val="10"/>
    <w:uiPriority w:val="9"/>
    <w:qFormat/>
    <w:rsid w:val="0005587E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qFormat/>
    <w:rsid w:val="0005587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qFormat/>
    <w:rsid w:val="0005587E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qFormat/>
    <w:rsid w:val="0005587E"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qFormat/>
    <w:rsid w:val="0005587E"/>
    <w:pPr>
      <w:keepNext/>
      <w:jc w:val="both"/>
      <w:outlineLvl w:val="4"/>
    </w:pPr>
    <w:rPr>
      <w:b/>
      <w:sz w:val="32"/>
    </w:rPr>
  </w:style>
  <w:style w:type="paragraph" w:styleId="6">
    <w:name w:val="heading 6"/>
    <w:basedOn w:val="a"/>
    <w:next w:val="a"/>
    <w:link w:val="60"/>
    <w:uiPriority w:val="9"/>
    <w:qFormat/>
    <w:rsid w:val="0005587E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rsid w:val="0005587E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qFormat/>
    <w:rsid w:val="0005587E"/>
    <w:pPr>
      <w:keepNext/>
      <w:jc w:val="both"/>
      <w:outlineLvl w:val="7"/>
    </w:pPr>
    <w:rPr>
      <w:sz w:val="24"/>
    </w:rPr>
  </w:style>
  <w:style w:type="paragraph" w:styleId="9">
    <w:name w:val="heading 9"/>
    <w:basedOn w:val="a"/>
    <w:next w:val="a"/>
    <w:link w:val="90"/>
    <w:uiPriority w:val="9"/>
    <w:qFormat/>
    <w:rsid w:val="0005587E"/>
    <w:pPr>
      <w:keepNext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808D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808D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D808D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D808D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D808D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D808D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D808D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D808D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D808D4"/>
    <w:rPr>
      <w:rFonts w:ascii="Cambria" w:eastAsia="Times New Roman" w:hAnsi="Cambria" w:cs="Times New Roman"/>
      <w:sz w:val="22"/>
      <w:szCs w:val="22"/>
    </w:rPr>
  </w:style>
  <w:style w:type="paragraph" w:styleId="a3">
    <w:name w:val="Body Text"/>
    <w:basedOn w:val="a"/>
    <w:link w:val="a4"/>
    <w:uiPriority w:val="99"/>
    <w:rsid w:val="0005587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D808D4"/>
  </w:style>
  <w:style w:type="paragraph" w:styleId="31">
    <w:name w:val="Body Text 3"/>
    <w:basedOn w:val="a"/>
    <w:link w:val="32"/>
    <w:uiPriority w:val="99"/>
    <w:rsid w:val="0005587E"/>
    <w:pPr>
      <w:jc w:val="both"/>
    </w:pPr>
  </w:style>
  <w:style w:type="character" w:customStyle="1" w:styleId="32">
    <w:name w:val="Основной текст 3 Знак"/>
    <w:link w:val="31"/>
    <w:uiPriority w:val="99"/>
    <w:semiHidden/>
    <w:rsid w:val="00D808D4"/>
    <w:rPr>
      <w:sz w:val="16"/>
      <w:szCs w:val="16"/>
    </w:rPr>
  </w:style>
  <w:style w:type="paragraph" w:styleId="a5">
    <w:name w:val="Body Text Indent"/>
    <w:basedOn w:val="a"/>
    <w:link w:val="a6"/>
    <w:uiPriority w:val="99"/>
    <w:rsid w:val="0005587E"/>
    <w:pPr>
      <w:ind w:firstLine="567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808D4"/>
  </w:style>
  <w:style w:type="paragraph" w:styleId="21">
    <w:name w:val="Body Text Indent 2"/>
    <w:basedOn w:val="a"/>
    <w:link w:val="22"/>
    <w:uiPriority w:val="99"/>
    <w:rsid w:val="0005587E"/>
    <w:pPr>
      <w:ind w:firstLine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808D4"/>
  </w:style>
  <w:style w:type="paragraph" w:styleId="33">
    <w:name w:val="Body Text Indent 3"/>
    <w:basedOn w:val="a"/>
    <w:link w:val="34"/>
    <w:uiPriority w:val="99"/>
    <w:rsid w:val="0005587E"/>
    <w:pPr>
      <w:spacing w:line="360" w:lineRule="auto"/>
      <w:ind w:firstLine="567"/>
      <w:jc w:val="both"/>
    </w:pPr>
    <w:rPr>
      <w:b/>
      <w:sz w:val="28"/>
    </w:rPr>
  </w:style>
  <w:style w:type="character" w:customStyle="1" w:styleId="34">
    <w:name w:val="Основной текст с отступом 3 Знак"/>
    <w:link w:val="33"/>
    <w:uiPriority w:val="99"/>
    <w:semiHidden/>
    <w:rsid w:val="00D808D4"/>
    <w:rPr>
      <w:sz w:val="16"/>
      <w:szCs w:val="16"/>
    </w:rPr>
  </w:style>
  <w:style w:type="paragraph" w:styleId="a7">
    <w:name w:val="header"/>
    <w:basedOn w:val="a"/>
    <w:link w:val="a8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808D4"/>
  </w:style>
  <w:style w:type="character" w:styleId="a9">
    <w:name w:val="page number"/>
    <w:uiPriority w:val="99"/>
    <w:rsid w:val="0005587E"/>
    <w:rPr>
      <w:rFonts w:cs="Times New Roman"/>
    </w:rPr>
  </w:style>
  <w:style w:type="paragraph" w:styleId="aa">
    <w:name w:val="footer"/>
    <w:basedOn w:val="a"/>
    <w:link w:val="ab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08D4"/>
  </w:style>
  <w:style w:type="paragraph" w:styleId="23">
    <w:name w:val="Body Text 2"/>
    <w:basedOn w:val="a"/>
    <w:link w:val="24"/>
    <w:uiPriority w:val="99"/>
    <w:rsid w:val="0005587E"/>
    <w:pPr>
      <w:jc w:val="both"/>
    </w:pPr>
    <w:rPr>
      <w:b/>
      <w:sz w:val="24"/>
    </w:rPr>
  </w:style>
  <w:style w:type="character" w:customStyle="1" w:styleId="24">
    <w:name w:val="Основной текст 2 Знак"/>
    <w:link w:val="23"/>
    <w:uiPriority w:val="99"/>
    <w:locked/>
    <w:rsid w:val="00CB371D"/>
    <w:rPr>
      <w:rFonts w:cs="Times New Roman"/>
      <w:b/>
      <w:sz w:val="24"/>
    </w:rPr>
  </w:style>
  <w:style w:type="table" w:styleId="ac">
    <w:name w:val="Table Grid"/>
    <w:basedOn w:val="a1"/>
    <w:uiPriority w:val="59"/>
    <w:rsid w:val="00990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rsid w:val="00D4013D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rsid w:val="00283F7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D808D4"/>
    <w:rPr>
      <w:sz w:val="0"/>
      <w:szCs w:val="0"/>
    </w:rPr>
  </w:style>
  <w:style w:type="paragraph" w:customStyle="1" w:styleId="af0">
    <w:name w:val="Обычный.Название подразделения"/>
    <w:link w:val="af1"/>
    <w:rsid w:val="001B1B95"/>
    <w:rPr>
      <w:rFonts w:ascii="SchoolBook" w:hAnsi="SchoolBook"/>
      <w:sz w:val="28"/>
    </w:rPr>
  </w:style>
  <w:style w:type="paragraph" w:customStyle="1" w:styleId="Default">
    <w:name w:val="Default"/>
    <w:rsid w:val="001B1B9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3">
    <w:name w:val="Style3"/>
    <w:basedOn w:val="a"/>
    <w:rsid w:val="001B1B95"/>
    <w:pPr>
      <w:widowControl w:val="0"/>
      <w:autoSpaceDE w:val="0"/>
      <w:autoSpaceDN w:val="0"/>
      <w:adjustRightInd w:val="0"/>
      <w:spacing w:line="249" w:lineRule="exact"/>
      <w:ind w:firstLine="686"/>
      <w:jc w:val="both"/>
    </w:pPr>
    <w:rPr>
      <w:sz w:val="24"/>
      <w:szCs w:val="24"/>
    </w:rPr>
  </w:style>
  <w:style w:type="character" w:customStyle="1" w:styleId="af1">
    <w:name w:val="Обычный.Название подразделения Знак"/>
    <w:link w:val="af0"/>
    <w:locked/>
    <w:rsid w:val="0081717C"/>
    <w:rPr>
      <w:rFonts w:ascii="SchoolBook" w:hAnsi="SchoolBook"/>
      <w:sz w:val="28"/>
      <w:lang w:val="ru-RU" w:eastAsia="ru-RU" w:bidi="ar-SA"/>
    </w:rPr>
  </w:style>
  <w:style w:type="paragraph" w:customStyle="1" w:styleId="ConsPlusNormal">
    <w:name w:val="ConsPlusNormal"/>
    <w:rsid w:val="00A6695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Normal (Web)"/>
    <w:basedOn w:val="a"/>
    <w:uiPriority w:val="99"/>
    <w:unhideWhenUsed/>
    <w:rsid w:val="002E7E1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8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zovo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fgivo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1873</Words>
  <Characters>10677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Интас</Company>
  <LinksUpToDate>false</LinksUpToDate>
  <CharactersWithSpaces>12525</CharactersWithSpaces>
  <SharedDoc>false</SharedDoc>
  <HLinks>
    <vt:vector size="18" baseType="variant">
      <vt:variant>
        <vt:i4>1441818</vt:i4>
      </vt:variant>
      <vt:variant>
        <vt:i4>6</vt:i4>
      </vt:variant>
      <vt:variant>
        <vt:i4>0</vt:i4>
      </vt:variant>
      <vt:variant>
        <vt:i4>5</vt:i4>
      </vt:variant>
      <vt:variant>
        <vt:lpwstr>http://www.fgivo.ru/</vt:lpwstr>
      </vt:variant>
      <vt:variant>
        <vt:lpwstr/>
      </vt:variant>
      <vt:variant>
        <vt:i4>1572939</vt:i4>
      </vt:variant>
      <vt:variant>
        <vt:i4>3</vt:i4>
      </vt:variant>
      <vt:variant>
        <vt:i4>0</vt:i4>
      </vt:variant>
      <vt:variant>
        <vt:i4>5</vt:i4>
      </vt:variant>
      <vt:variant>
        <vt:lpwstr>http://www.dizovo.ru/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Елизавета Ю. Рахманина</cp:lastModifiedBy>
  <cp:revision>2</cp:revision>
  <cp:lastPrinted>2021-03-15T05:20:00Z</cp:lastPrinted>
  <dcterms:created xsi:type="dcterms:W3CDTF">2023-02-03T06:56:00Z</dcterms:created>
  <dcterms:modified xsi:type="dcterms:W3CDTF">2023-02-03T06:56:00Z</dcterms:modified>
</cp:coreProperties>
</file>