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0FE" w:rsidRPr="00377035" w:rsidRDefault="00BA18A2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67.9pt;width:49.55pt;height:48.15pt;z-index:251659264;visibility:visible;mso-wrap-edited:f;mso-position-horizontal-relative:margin;mso-position-vertical-relative:page">
            <v:imagedata r:id="rId7" o:title=""/>
            <w10:wrap type="topAndBottom" anchorx="margin" anchory="page"/>
            <w10:anchorlock/>
          </v:shape>
          <o:OLEObject Type="Embed" ProgID="Word.Picture.8" ShapeID="_x0000_s1026" DrawAspect="Content" ObjectID="_1687871083" r:id="rId8"/>
        </w:pict>
      </w:r>
      <w:r w:rsidR="007560FE" w:rsidRPr="00377035">
        <w:rPr>
          <w:color w:val="000000" w:themeColor="text1"/>
          <w:spacing w:val="30"/>
          <w:szCs w:val="28"/>
        </w:rPr>
        <w:t>ДЕПАРТАМЕНТ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377035">
        <w:rPr>
          <w:color w:val="000000" w:themeColor="text1"/>
          <w:spacing w:val="30"/>
          <w:szCs w:val="28"/>
        </w:rPr>
        <w:t>ИМУЩЕСТВЕННЫХ И ЗЕМЕЛЬНЫХ ОТНОШЕНИЙ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zCs w:val="28"/>
        </w:rPr>
      </w:pPr>
      <w:r w:rsidRPr="00377035">
        <w:rPr>
          <w:color w:val="000000" w:themeColor="text1"/>
          <w:spacing w:val="30"/>
          <w:szCs w:val="28"/>
        </w:rPr>
        <w:t>ВОРОНЕЖСКОЙ ОБЛАСТИ</w:t>
      </w: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AB47A0" w:rsidRDefault="00AB47A0" w:rsidP="00AB47A0">
      <w:pPr>
        <w:pStyle w:val="a3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7560FE" w:rsidRPr="00377035" w:rsidRDefault="007560FE" w:rsidP="007560FE">
      <w:pPr>
        <w:pStyle w:val="a3"/>
        <w:tabs>
          <w:tab w:val="left" w:pos="6985"/>
        </w:tabs>
        <w:ind w:right="2"/>
        <w:rPr>
          <w:rFonts w:ascii="Times New Roman" w:hAnsi="Times New Roman"/>
          <w:color w:val="000000" w:themeColor="text1"/>
          <w:szCs w:val="28"/>
        </w:rPr>
      </w:pPr>
      <w:r w:rsidRPr="00377035">
        <w:rPr>
          <w:rFonts w:ascii="Times New Roman" w:hAnsi="Times New Roman"/>
          <w:color w:val="000000" w:themeColor="text1"/>
          <w:szCs w:val="28"/>
        </w:rPr>
        <w:t>________________</w:t>
      </w:r>
      <w:r w:rsidRPr="00377035">
        <w:rPr>
          <w:rFonts w:ascii="Times New Roman" w:hAnsi="Times New Roman"/>
          <w:color w:val="000000" w:themeColor="text1"/>
          <w:szCs w:val="28"/>
        </w:rPr>
        <w:tab/>
        <w:t>______________</w:t>
      </w:r>
    </w:p>
    <w:p w:rsidR="006E3954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  <w:r>
        <w:rPr>
          <w:rFonts w:ascii="Times New Roman" w:hAnsi="Times New Roman"/>
          <w:bCs/>
          <w:color w:val="000000" w:themeColor="text1"/>
          <w:szCs w:val="28"/>
        </w:rPr>
        <w:t>Воронеж</w:t>
      </w:r>
    </w:p>
    <w:p w:rsidR="006E3954" w:rsidRPr="00786E91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</w:p>
    <w:p w:rsidR="006E3954" w:rsidRPr="00377035" w:rsidRDefault="006E3954" w:rsidP="006E3954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внесении изменений в приказ департамента имущественных и земельных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отношений Воронежской области</w:t>
      </w:r>
      <w:r w:rsidR="008A67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</w:t>
      </w:r>
      <w:r w:rsidR="00BE6F36">
        <w:rPr>
          <w:rFonts w:ascii="Times New Roman" w:hAnsi="Times New Roman" w:cs="Times New Roman"/>
          <w:color w:val="000000" w:themeColor="text1"/>
          <w:sz w:val="28"/>
          <w:szCs w:val="28"/>
        </w:rPr>
        <w:t>24.02.2016 № 240</w:t>
      </w:r>
    </w:p>
    <w:p w:rsidR="006E3954" w:rsidRPr="004E60B5" w:rsidRDefault="006E3954" w:rsidP="006E3954">
      <w:pPr>
        <w:pStyle w:val="ConsPlusTitle"/>
        <w:widowControl/>
        <w:spacing w:line="480" w:lineRule="auto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BA2041" w:rsidRDefault="006E3954" w:rsidP="006E395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F927BF">
        <w:rPr>
          <w:rFonts w:ascii="Times New Roman" w:hAnsi="Times New Roman"/>
          <w:color w:val="000000" w:themeColor="text1"/>
          <w:sz w:val="28"/>
          <w:szCs w:val="28"/>
        </w:rPr>
        <w:t>В соответствии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 частью 5.8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статьи 19 Федерального закона от 13.03.2006 № 38-ФЗ </w:t>
      </w:r>
      <w:r w:rsidR="007613C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О рекламе</w:t>
      </w:r>
      <w:r w:rsidR="008649D8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, Законом Воронежской области от 30.12.2014 № 217-ОЗ </w:t>
      </w:r>
      <w:r w:rsidR="007613C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</w:t>
      </w:r>
      <w:r w:rsidR="008649D8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hyperlink r:id="rId9" w:history="1">
        <w:r w:rsidR="007560FE" w:rsidRPr="00377035">
          <w:rPr>
            <w:rFonts w:ascii="Times New Roman" w:hAnsi="Times New Roman"/>
            <w:color w:val="000000" w:themeColor="text1"/>
            <w:sz w:val="28"/>
            <w:szCs w:val="28"/>
          </w:rPr>
          <w:t>постановлением</w:t>
        </w:r>
      </w:hyperlink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правительства Воронежской области от 08.05.2009 № 365</w:t>
      </w:r>
      <w:r w:rsidR="007613C9">
        <w:rPr>
          <w:rFonts w:ascii="Times New Roman" w:hAnsi="Times New Roman"/>
          <w:color w:val="000000" w:themeColor="text1"/>
          <w:sz w:val="28"/>
          <w:szCs w:val="28"/>
        </w:rPr>
        <w:t xml:space="preserve"> «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Об утверждении Положения о департаменте имущественных и земельных отношений Воронежской области</w:t>
      </w:r>
      <w:r w:rsidR="008649D8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, приказом департамента имущественных и</w:t>
      </w:r>
      <w:proofErr w:type="gram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земельных отношений Воронежской обл</w:t>
      </w:r>
      <w:r w:rsidR="000373F0">
        <w:rPr>
          <w:rFonts w:ascii="Times New Roman" w:hAnsi="Times New Roman"/>
          <w:color w:val="000000" w:themeColor="text1"/>
          <w:sz w:val="28"/>
          <w:szCs w:val="28"/>
        </w:rPr>
        <w:t xml:space="preserve">асти </w:t>
      </w:r>
      <w:r w:rsidR="00EC6B66">
        <w:rPr>
          <w:rFonts w:ascii="Times New Roman" w:hAnsi="Times New Roman"/>
          <w:color w:val="000000" w:themeColor="text1"/>
          <w:sz w:val="28"/>
          <w:szCs w:val="28"/>
        </w:rPr>
        <w:t xml:space="preserve">от </w:t>
      </w:r>
      <w:r w:rsidR="00EC6B66" w:rsidRPr="00DB6EA7">
        <w:rPr>
          <w:rFonts w:ascii="Times New Roman" w:hAnsi="Times New Roman"/>
          <w:color w:val="000000" w:themeColor="text1"/>
          <w:sz w:val="28"/>
          <w:szCs w:val="28"/>
        </w:rPr>
        <w:t xml:space="preserve">26.04.2019 № 1030 </w:t>
      </w:r>
      <w:r w:rsidR="00EC6B66">
        <w:rPr>
          <w:rFonts w:ascii="Times New Roman" w:hAnsi="Times New Roman"/>
          <w:color w:val="000000" w:themeColor="text1"/>
          <w:sz w:val="28"/>
          <w:szCs w:val="28"/>
        </w:rPr>
        <w:br/>
      </w:r>
      <w:r w:rsidR="007613C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EC6B66" w:rsidRPr="00DB6EA7">
        <w:rPr>
          <w:rFonts w:ascii="Times New Roman" w:hAnsi="Times New Roman"/>
          <w:color w:val="000000" w:themeColor="text1"/>
          <w:sz w:val="28"/>
          <w:szCs w:val="28"/>
        </w:rPr>
        <w:t>О Порядке утверждения схемы размещения рекламных конструкций на территории городского округа город Воронеж</w:t>
      </w:r>
      <w:r w:rsidR="008649D8">
        <w:rPr>
          <w:rFonts w:ascii="Times New Roman" w:hAnsi="Times New Roman"/>
          <w:color w:val="000000" w:themeColor="text1"/>
          <w:sz w:val="28"/>
          <w:szCs w:val="28"/>
        </w:rPr>
        <w:t>»</w:t>
      </w:r>
    </w:p>
    <w:p w:rsidR="007560FE" w:rsidRPr="00377035" w:rsidRDefault="007560FE" w:rsidP="00A278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377035"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gramEnd"/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р и к а з ы в а ю:</w:t>
      </w:r>
    </w:p>
    <w:p w:rsidR="00386284" w:rsidRDefault="00386284" w:rsidP="003862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Внести в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приказ департамента имущественных и земельных отношений Воронежской области от 24.02.2016 № 240 «Об утверждении схемы размещения рекламных конструкций на территории городского округа город Воронеж» (в редакции приказов департамента имущественных и земельных отношений Воронежской области от 22.09.2017 № 1995, </w:t>
      </w:r>
      <w:r>
        <w:rPr>
          <w:rFonts w:ascii="Times New Roman" w:hAnsi="Times New Roman"/>
          <w:color w:val="000000" w:themeColor="text1"/>
          <w:sz w:val="28"/>
          <w:szCs w:val="28"/>
        </w:rPr>
        <w:br/>
        <w:t xml:space="preserve">от 18.10.2017 № 2218, от 08.10.2018 № 2394, от 21.11.2018 № 2787,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от 06.03.2019 № 509, от 20.03.2019 № 639, от 24.04.2019 № 1024, </w:t>
      </w:r>
      <w:r>
        <w:rPr>
          <w:rFonts w:ascii="Times New Roman" w:hAnsi="Times New Roman"/>
          <w:color w:val="000000" w:themeColor="text1"/>
          <w:sz w:val="28"/>
          <w:szCs w:val="28"/>
        </w:rPr>
        <w:br/>
        <w:t>от 05.07.2019 № 1690, от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 xml:space="preserve">03.09.2019 № 2273, от 03.10.2019 № 2573, </w:t>
      </w:r>
      <w:r>
        <w:rPr>
          <w:rFonts w:ascii="Times New Roman" w:hAnsi="Times New Roman"/>
          <w:color w:val="000000" w:themeColor="text1"/>
          <w:sz w:val="28"/>
          <w:szCs w:val="28"/>
        </w:rPr>
        <w:br/>
        <w:t>от 13.11.2019 № 2897, от 22.01.2020 № 89, от 03.06.2020 № 1246</w:t>
      </w:r>
      <w:r w:rsidR="000B75D9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0B75D9">
        <w:rPr>
          <w:rFonts w:ascii="Times New Roman" w:hAnsi="Times New Roman"/>
          <w:color w:val="000000" w:themeColor="text1"/>
          <w:sz w:val="28"/>
          <w:szCs w:val="28"/>
        </w:rPr>
        <w:br/>
        <w:t>от 25.08.2020 № 1984</w:t>
      </w:r>
      <w:r w:rsidR="00522A9C">
        <w:rPr>
          <w:rFonts w:ascii="Times New Roman" w:hAnsi="Times New Roman"/>
          <w:color w:val="000000" w:themeColor="text1"/>
          <w:sz w:val="28"/>
          <w:szCs w:val="28"/>
        </w:rPr>
        <w:t>, от 09.11.2020 № 2566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) (далее - Приказ), 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следующие изменения:</w:t>
      </w:r>
      <w:proofErr w:type="gramEnd"/>
    </w:p>
    <w:p w:rsidR="005366B8" w:rsidRPr="00377035" w:rsidRDefault="005366B8" w:rsidP="005366B8">
      <w:pPr>
        <w:pStyle w:val="ConsPlusNormal"/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1.1. 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Приложение № 1 изложить в редакции согласно приложению № 1 к настоящему приказу.</w:t>
      </w:r>
    </w:p>
    <w:p w:rsidR="005366B8" w:rsidRDefault="005366B8" w:rsidP="005366B8">
      <w:pPr>
        <w:pStyle w:val="ConsPlusNormal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578A">
        <w:rPr>
          <w:rFonts w:ascii="Times New Roman" w:hAnsi="Times New Roman"/>
          <w:color w:val="000000" w:themeColor="text1"/>
          <w:sz w:val="28"/>
          <w:szCs w:val="28"/>
        </w:rPr>
        <w:t>1.</w:t>
      </w: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E0578A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Приложение № </w:t>
      </w:r>
      <w:r w:rsidR="00522A9C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5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изложить в редакции согласно приложению № 2 к настоящему приказу.</w:t>
      </w:r>
    </w:p>
    <w:p w:rsidR="005366B8" w:rsidRDefault="005366B8" w:rsidP="005366B8">
      <w:pPr>
        <w:pStyle w:val="ConsPlusNormal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1.3.</w:t>
      </w:r>
      <w:r w:rsidRPr="005366B8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Приложение № </w:t>
      </w:r>
      <w:r w:rsidR="00522A9C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6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изложить в редакции согласно приложению № 3 к настоящему приказу.</w:t>
      </w:r>
    </w:p>
    <w:p w:rsidR="005366B8" w:rsidRDefault="005366B8" w:rsidP="005366B8">
      <w:pPr>
        <w:pStyle w:val="ConsPlusNormal"/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1.4.</w:t>
      </w:r>
      <w:r w:rsidRPr="005366B8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Приложение № </w:t>
      </w:r>
      <w:r w:rsidR="00522A9C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8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изложить в редакции согласно приложению № 4 к настоящему приказу.</w:t>
      </w:r>
    </w:p>
    <w:p w:rsidR="00750F2A" w:rsidRDefault="00750F2A" w:rsidP="005366B8">
      <w:pPr>
        <w:pStyle w:val="ConsPlusNormal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1.5. Позицию 1 в приложении № 2 исключить.</w:t>
      </w:r>
    </w:p>
    <w:p w:rsidR="005366B8" w:rsidRDefault="005366B8" w:rsidP="005366B8">
      <w:pPr>
        <w:pStyle w:val="ConsPlusNormal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1.</w:t>
      </w:r>
      <w:r w:rsidR="004F7C2E">
        <w:rPr>
          <w:rFonts w:ascii="Times New Roman" w:hAnsi="Times New Roman"/>
          <w:color w:val="000000" w:themeColor="text1"/>
          <w:sz w:val="28"/>
          <w:szCs w:val="28"/>
        </w:rPr>
        <w:t>6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5366B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Позиции 5, 40 в части 1 приложения № 3 исключить.</w:t>
      </w:r>
    </w:p>
    <w:p w:rsidR="005366B8" w:rsidRDefault="005366B8" w:rsidP="005366B8">
      <w:pPr>
        <w:pStyle w:val="ConsPlusNormal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1.</w:t>
      </w:r>
      <w:r w:rsidR="004F7C2E">
        <w:rPr>
          <w:rFonts w:ascii="Times New Roman" w:hAnsi="Times New Roman"/>
          <w:color w:val="000000" w:themeColor="text1"/>
          <w:sz w:val="28"/>
          <w:szCs w:val="28"/>
        </w:rPr>
        <w:t>7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5366B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Позицию 52 в части 1 приложени</w:t>
      </w:r>
      <w:r w:rsidR="005511EC">
        <w:rPr>
          <w:rFonts w:ascii="Times New Roman" w:hAnsi="Times New Roman"/>
          <w:color w:val="000000" w:themeColor="text1"/>
          <w:sz w:val="28"/>
          <w:szCs w:val="28"/>
        </w:rPr>
        <w:t>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№ 4 исключить.</w:t>
      </w:r>
    </w:p>
    <w:p w:rsidR="005366B8" w:rsidRDefault="005366B8" w:rsidP="005366B8">
      <w:pPr>
        <w:pStyle w:val="ConsPlusNormal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1.</w:t>
      </w:r>
      <w:r w:rsidR="004F7C2E">
        <w:rPr>
          <w:rFonts w:ascii="Times New Roman" w:hAnsi="Times New Roman"/>
          <w:color w:val="000000" w:themeColor="text1"/>
          <w:sz w:val="28"/>
          <w:szCs w:val="28"/>
        </w:rPr>
        <w:t>8</w:t>
      </w:r>
      <w:r>
        <w:rPr>
          <w:rFonts w:ascii="Times New Roman" w:hAnsi="Times New Roman"/>
          <w:color w:val="000000" w:themeColor="text1"/>
          <w:sz w:val="28"/>
          <w:szCs w:val="28"/>
        </w:rPr>
        <w:t>. Позицию 38 в части 2 приложени</w:t>
      </w:r>
      <w:r w:rsidR="005511EC">
        <w:rPr>
          <w:rFonts w:ascii="Times New Roman" w:hAnsi="Times New Roman"/>
          <w:color w:val="000000" w:themeColor="text1"/>
          <w:sz w:val="28"/>
          <w:szCs w:val="28"/>
        </w:rPr>
        <w:t>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№ 4 исключить.</w:t>
      </w:r>
    </w:p>
    <w:p w:rsidR="00386284" w:rsidRDefault="00386284" w:rsidP="003862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2. Отделу программного управления, анализа и мониторинга (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Ишутин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) обеспечить размещение настоящего приказа на официальном сайте департамента имущественных и земельных отношений Воронежской области.</w:t>
      </w:r>
    </w:p>
    <w:p w:rsidR="00386284" w:rsidRDefault="00386284" w:rsidP="003862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3. Отделу контроля, документационного обеспечения и организации работы с обращениями граждан (Пантелеева) обеспечить официальное опубликование настоящего приказа в информационной системе «Портал Воронежской области в сети Интернет».</w:t>
      </w:r>
    </w:p>
    <w:p w:rsidR="007560FE" w:rsidRPr="00377035" w:rsidRDefault="00386284" w:rsidP="003862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4.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исполнением настоящего приказа возложить на заместителя руководителя департамента имущественных и земельных отношений Воронежской области Эсауленко О.А.</w:t>
      </w: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A670F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6E3954">
        <w:rPr>
          <w:rFonts w:ascii="Times New Roman" w:hAnsi="Times New Roman"/>
          <w:color w:val="000000" w:themeColor="text1"/>
          <w:sz w:val="28"/>
          <w:szCs w:val="28"/>
        </w:rPr>
        <w:t>Руководитель департамента</w:t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  <w:t>С.В. Юсупов</w:t>
      </w:r>
    </w:p>
    <w:p w:rsidR="00182A1D" w:rsidRDefault="00182A1D">
      <w:pPr>
        <w:rPr>
          <w:rFonts w:ascii="Times New Roman" w:hAnsi="Times New Roman"/>
          <w:color w:val="000000" w:themeColor="text1"/>
          <w:sz w:val="28"/>
          <w:szCs w:val="28"/>
        </w:rPr>
        <w:sectPr w:rsidR="00182A1D" w:rsidSect="00182A1D">
          <w:pgSz w:w="11906" w:h="16838"/>
          <w:pgMar w:top="2268" w:right="567" w:bottom="1701" w:left="1985" w:header="709" w:footer="709" w:gutter="0"/>
          <w:cols w:space="708"/>
          <w:docGrid w:linePitch="360"/>
        </w:sectPr>
      </w:pP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приказу департамента </w:t>
      </w:r>
      <w:proofErr w:type="gramStart"/>
      <w:r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7744E4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земельных отношений</w:t>
      </w:r>
      <w:r w:rsidR="007744E4">
        <w:rPr>
          <w:rFonts w:ascii="Times New Roman" w:hAnsi="Times New Roman"/>
          <w:sz w:val="28"/>
          <w:szCs w:val="28"/>
        </w:rPr>
        <w:t xml:space="preserve"> Воронежской области</w:t>
      </w: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7744E4">
        <w:rPr>
          <w:rFonts w:ascii="Times New Roman" w:hAnsi="Times New Roman"/>
          <w:sz w:val="28"/>
          <w:szCs w:val="28"/>
        </w:rPr>
        <w:t>__________</w:t>
      </w:r>
      <w:r>
        <w:rPr>
          <w:rFonts w:ascii="Times New Roman" w:hAnsi="Times New Roman"/>
          <w:sz w:val="28"/>
          <w:szCs w:val="28"/>
        </w:rPr>
        <w:t>№</w:t>
      </w:r>
      <w:r w:rsidR="007744E4">
        <w:rPr>
          <w:rFonts w:ascii="Times New Roman" w:hAnsi="Times New Roman"/>
          <w:sz w:val="28"/>
          <w:szCs w:val="28"/>
        </w:rPr>
        <w:t>__________</w:t>
      </w:r>
    </w:p>
    <w:p w:rsidR="00BE6F36" w:rsidRDefault="007613C9" w:rsidP="00425C0C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182A1D" w:rsidRPr="0084672A">
        <w:rPr>
          <w:rFonts w:ascii="Times New Roman" w:hAnsi="Times New Roman"/>
          <w:sz w:val="28"/>
          <w:szCs w:val="28"/>
        </w:rPr>
        <w:t>Приложение № 1</w:t>
      </w:r>
    </w:p>
    <w:p w:rsidR="000B75D9" w:rsidRPr="000B75D9" w:rsidRDefault="000B75D9" w:rsidP="000B75D9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 w:rsidRPr="000B75D9">
        <w:rPr>
          <w:rFonts w:ascii="Times New Roman" w:hAnsi="Times New Roman"/>
          <w:sz w:val="28"/>
          <w:szCs w:val="28"/>
        </w:rPr>
        <w:t>к схеме размещения рекламных конструкций</w:t>
      </w:r>
    </w:p>
    <w:p w:rsidR="00182A1D" w:rsidRDefault="000B75D9" w:rsidP="000B75D9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 w:rsidRPr="000B75D9">
        <w:rPr>
          <w:rFonts w:ascii="Times New Roman" w:hAnsi="Times New Roman"/>
          <w:sz w:val="28"/>
          <w:szCs w:val="28"/>
        </w:rPr>
        <w:t>на территории городского округа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B75D9">
        <w:rPr>
          <w:rFonts w:ascii="Times New Roman" w:hAnsi="Times New Roman"/>
          <w:sz w:val="28"/>
          <w:szCs w:val="28"/>
        </w:rPr>
        <w:t>город Воронеж</w:t>
      </w:r>
    </w:p>
    <w:p w:rsidR="008A670F" w:rsidRDefault="008A670F" w:rsidP="007744E4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182A1D" w:rsidRDefault="00182A1D" w:rsidP="00425C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СХЕМ</w:t>
      </w:r>
      <w:r w:rsidR="00425C0C">
        <w:rPr>
          <w:rFonts w:ascii="Times New Roman" w:hAnsi="Times New Roman"/>
          <w:b/>
          <w:sz w:val="28"/>
          <w:szCs w:val="28"/>
        </w:rPr>
        <w:t>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96BD3">
        <w:rPr>
          <w:rFonts w:ascii="Times New Roman" w:hAnsi="Times New Roman"/>
          <w:b/>
          <w:sz w:val="28"/>
          <w:szCs w:val="28"/>
        </w:rPr>
        <w:t>Р</w:t>
      </w:r>
      <w:r>
        <w:rPr>
          <w:rFonts w:ascii="Times New Roman" w:hAnsi="Times New Roman"/>
          <w:b/>
          <w:sz w:val="28"/>
          <w:szCs w:val="28"/>
        </w:rPr>
        <w:t>АЗМЕЩЕНИЯ РЕКЛАМНЫХ КОНСТРУКЦИЙ</w:t>
      </w:r>
    </w:p>
    <w:p w:rsidR="00182A1D" w:rsidRDefault="00182A1D" w:rsidP="00425C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96BD3">
        <w:rPr>
          <w:rFonts w:ascii="Times New Roman" w:hAnsi="Times New Roman"/>
          <w:b/>
          <w:sz w:val="28"/>
          <w:szCs w:val="28"/>
        </w:rPr>
        <w:t>НА ТЕРРИТОРИИ ГОРОДСКОГО ОКРУГА ГОРОД ВОРОНЕЖ</w:t>
      </w:r>
    </w:p>
    <w:p w:rsidR="00425C0C" w:rsidRDefault="00425C0C" w:rsidP="00425C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(текстовая часть)</w:t>
      </w:r>
    </w:p>
    <w:p w:rsidR="00182A1D" w:rsidRDefault="00182A1D" w:rsidP="007744E4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155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15"/>
        <w:gridCol w:w="1135"/>
        <w:gridCol w:w="2576"/>
        <w:gridCol w:w="2105"/>
        <w:gridCol w:w="2197"/>
        <w:gridCol w:w="1747"/>
        <w:gridCol w:w="1667"/>
        <w:gridCol w:w="1701"/>
        <w:gridCol w:w="1678"/>
      </w:tblGrid>
      <w:tr w:rsidR="00182A1D" w:rsidRPr="00C448BC" w:rsidTr="00F458CB">
        <w:trPr>
          <w:trHeight w:val="1606"/>
          <w:jc w:val="center"/>
        </w:trPr>
        <w:tc>
          <w:tcPr>
            <w:tcW w:w="715" w:type="dxa"/>
          </w:tcPr>
          <w:p w:rsidR="00182A1D" w:rsidRPr="00C448BC" w:rsidRDefault="00182A1D" w:rsidP="00A11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448BC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  <w:p w:rsidR="00182A1D" w:rsidRPr="00C448BC" w:rsidRDefault="00182A1D" w:rsidP="00FE0587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C448BC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C448BC">
              <w:rPr>
                <w:rFonts w:ascii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135" w:type="dxa"/>
          </w:tcPr>
          <w:p w:rsidR="00182A1D" w:rsidRPr="00C448BC" w:rsidRDefault="00182A1D" w:rsidP="00A11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448BC">
              <w:rPr>
                <w:rFonts w:ascii="Times New Roman" w:hAnsi="Times New Roman"/>
                <w:b/>
                <w:bCs/>
                <w:sz w:val="24"/>
                <w:szCs w:val="24"/>
              </w:rPr>
              <w:t>Номер позиции на схеме</w:t>
            </w:r>
          </w:p>
        </w:tc>
        <w:tc>
          <w:tcPr>
            <w:tcW w:w="2576" w:type="dxa"/>
          </w:tcPr>
          <w:p w:rsidR="00182A1D" w:rsidRPr="00C448BC" w:rsidRDefault="00182A1D" w:rsidP="00A11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448BC">
              <w:rPr>
                <w:rFonts w:ascii="Times New Roman" w:hAnsi="Times New Roman"/>
                <w:b/>
                <w:bCs/>
                <w:sz w:val="24"/>
                <w:szCs w:val="24"/>
              </w:rPr>
              <w:t>Адрес размещения</w:t>
            </w:r>
          </w:p>
        </w:tc>
        <w:tc>
          <w:tcPr>
            <w:tcW w:w="2105" w:type="dxa"/>
          </w:tcPr>
          <w:p w:rsidR="00182A1D" w:rsidRPr="00C448BC" w:rsidRDefault="00182A1D" w:rsidP="00A11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448BC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2197" w:type="dxa"/>
          </w:tcPr>
          <w:p w:rsidR="00182A1D" w:rsidRPr="00C448BC" w:rsidRDefault="00182A1D" w:rsidP="00A11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448BC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 и размеры</w:t>
            </w:r>
          </w:p>
        </w:tc>
        <w:tc>
          <w:tcPr>
            <w:tcW w:w="1747" w:type="dxa"/>
          </w:tcPr>
          <w:p w:rsidR="00182A1D" w:rsidRPr="00C448BC" w:rsidRDefault="00182A1D" w:rsidP="00A11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448BC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 рекламной конструкции, кв. м.</w:t>
            </w:r>
          </w:p>
        </w:tc>
        <w:tc>
          <w:tcPr>
            <w:tcW w:w="1667" w:type="dxa"/>
          </w:tcPr>
          <w:p w:rsidR="00182A1D" w:rsidRPr="00C448BC" w:rsidRDefault="00182A1D" w:rsidP="00A11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448BC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информационных полей рекламной конструкции</w:t>
            </w:r>
          </w:p>
        </w:tc>
        <w:tc>
          <w:tcPr>
            <w:tcW w:w="1701" w:type="dxa"/>
          </w:tcPr>
          <w:p w:rsidR="00182A1D" w:rsidRPr="00C448BC" w:rsidRDefault="00182A1D" w:rsidP="00A11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448B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Высота опоры рекламной конструкции, </w:t>
            </w:r>
            <w:proofErr w:type="gramStart"/>
            <w:r w:rsidRPr="00C448BC">
              <w:rPr>
                <w:rFonts w:ascii="Times New Roman" w:hAnsi="Times New Roman"/>
                <w:b/>
                <w:bCs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78" w:type="dxa"/>
          </w:tcPr>
          <w:p w:rsidR="00182A1D" w:rsidRPr="00C448BC" w:rsidRDefault="000B39EB" w:rsidP="00A11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448BC">
              <w:rPr>
                <w:rFonts w:ascii="Times New Roman" w:hAnsi="Times New Roman"/>
                <w:b/>
                <w:bCs/>
                <w:sz w:val="24"/>
                <w:szCs w:val="24"/>
              </w:rPr>
              <w:t>Допустимый с</w:t>
            </w:r>
            <w:r w:rsidR="00182A1D" w:rsidRPr="00C448BC">
              <w:rPr>
                <w:rFonts w:ascii="Times New Roman" w:hAnsi="Times New Roman"/>
                <w:b/>
                <w:bCs/>
                <w:sz w:val="24"/>
                <w:szCs w:val="24"/>
              </w:rPr>
              <w:t>пособ демонстрации изображения</w:t>
            </w:r>
          </w:p>
        </w:tc>
      </w:tr>
      <w:tr w:rsidR="00182A1D" w:rsidRPr="00C448BC" w:rsidTr="00F458CB">
        <w:trPr>
          <w:jc w:val="center"/>
        </w:trPr>
        <w:tc>
          <w:tcPr>
            <w:tcW w:w="715" w:type="dxa"/>
          </w:tcPr>
          <w:p w:rsidR="00182A1D" w:rsidRPr="00C448BC" w:rsidRDefault="00182A1D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5" w:type="dxa"/>
          </w:tcPr>
          <w:p w:rsidR="00182A1D" w:rsidRPr="00C448BC" w:rsidRDefault="00182A1D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76" w:type="dxa"/>
          </w:tcPr>
          <w:p w:rsidR="00182A1D" w:rsidRPr="00C448BC" w:rsidRDefault="00182A1D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5" w:type="dxa"/>
          </w:tcPr>
          <w:p w:rsidR="00182A1D" w:rsidRPr="00C448BC" w:rsidRDefault="00182A1D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97" w:type="dxa"/>
          </w:tcPr>
          <w:p w:rsidR="00182A1D" w:rsidRPr="00C448BC" w:rsidRDefault="00182A1D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47" w:type="dxa"/>
          </w:tcPr>
          <w:p w:rsidR="00182A1D" w:rsidRPr="00C448BC" w:rsidRDefault="00182A1D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67" w:type="dxa"/>
          </w:tcPr>
          <w:p w:rsidR="00182A1D" w:rsidRPr="00C448BC" w:rsidRDefault="00182A1D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182A1D" w:rsidRPr="00C448BC" w:rsidRDefault="00182A1D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78" w:type="dxa"/>
          </w:tcPr>
          <w:p w:rsidR="00182A1D" w:rsidRPr="00C448BC" w:rsidRDefault="00E33742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182A1D" w:rsidRPr="00C448BC" w:rsidTr="00F458CB">
        <w:trPr>
          <w:jc w:val="center"/>
        </w:trPr>
        <w:tc>
          <w:tcPr>
            <w:tcW w:w="15521" w:type="dxa"/>
            <w:gridSpan w:val="9"/>
          </w:tcPr>
          <w:p w:rsidR="00182A1D" w:rsidRPr="00C448BC" w:rsidRDefault="0033603B" w:rsidP="00A11F6C">
            <w:pPr>
              <w:pStyle w:val="ConsPlusNormal"/>
              <w:ind w:firstLine="0"/>
              <w:jc w:val="center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b/>
                <w:sz w:val="24"/>
                <w:szCs w:val="24"/>
              </w:rPr>
              <w:t>улица 60 Армии</w:t>
            </w:r>
          </w:p>
        </w:tc>
      </w:tr>
      <w:tr w:rsidR="0033603B" w:rsidRPr="00C448BC" w:rsidTr="00F458CB">
        <w:trPr>
          <w:jc w:val="center"/>
        </w:trPr>
        <w:tc>
          <w:tcPr>
            <w:tcW w:w="715" w:type="dxa"/>
          </w:tcPr>
          <w:p w:rsidR="0033603B" w:rsidRPr="00C448BC" w:rsidRDefault="0033603B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33603B" w:rsidRPr="00C448BC" w:rsidRDefault="0033603B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76" w:type="dxa"/>
          </w:tcPr>
          <w:p w:rsidR="0033603B" w:rsidRPr="00C448BC" w:rsidRDefault="0033603B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60 Армии - бульвар Победы, д. 38</w:t>
            </w:r>
          </w:p>
        </w:tc>
        <w:tc>
          <w:tcPr>
            <w:tcW w:w="2105" w:type="dxa"/>
          </w:tcPr>
          <w:p w:rsidR="0033603B" w:rsidRPr="00C448BC" w:rsidRDefault="0033603B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</w:tcPr>
          <w:p w:rsidR="0033603B" w:rsidRPr="00C448BC" w:rsidRDefault="0033603B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</w:tcPr>
          <w:p w:rsidR="0033603B" w:rsidRPr="00C448BC" w:rsidRDefault="0033603B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</w:tcPr>
          <w:p w:rsidR="0033603B" w:rsidRPr="00C448BC" w:rsidRDefault="0033603B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3603B" w:rsidRPr="00C448BC" w:rsidRDefault="0033603B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</w:tcPr>
          <w:p w:rsidR="0033603B" w:rsidRPr="00C448BC" w:rsidRDefault="00BE44C6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7C29B3" w:rsidRPr="00C448BC" w:rsidTr="00F458CB">
        <w:trPr>
          <w:jc w:val="center"/>
        </w:trPr>
        <w:tc>
          <w:tcPr>
            <w:tcW w:w="715" w:type="dxa"/>
          </w:tcPr>
          <w:p w:rsidR="007C29B3" w:rsidRPr="00C448BC" w:rsidRDefault="007C29B3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7C29B3" w:rsidRPr="00C448BC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76" w:type="dxa"/>
          </w:tcPr>
          <w:p w:rsidR="007C29B3" w:rsidRPr="00C448BC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60 Армии, между д. 29 и 29а</w:t>
            </w:r>
          </w:p>
        </w:tc>
        <w:tc>
          <w:tcPr>
            <w:tcW w:w="2105" w:type="dxa"/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отдельно стоящая рекламная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конструкция на земельном участке</w:t>
            </w:r>
          </w:p>
        </w:tc>
        <w:tc>
          <w:tcPr>
            <w:tcW w:w="2197" w:type="dxa"/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щитовая установка 6,0 x 3,0 м</w:t>
            </w:r>
          </w:p>
        </w:tc>
        <w:tc>
          <w:tcPr>
            <w:tcW w:w="1747" w:type="dxa"/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</w:tcPr>
          <w:p w:rsidR="007C29B3" w:rsidRPr="00C448BC" w:rsidRDefault="00BE44C6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7C29B3" w:rsidRPr="00C448BC" w:rsidTr="00F458CB">
        <w:trPr>
          <w:jc w:val="center"/>
        </w:trPr>
        <w:tc>
          <w:tcPr>
            <w:tcW w:w="715" w:type="dxa"/>
          </w:tcPr>
          <w:p w:rsidR="007C29B3" w:rsidRPr="00C448BC" w:rsidRDefault="007C29B3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7C29B3" w:rsidRPr="00C448BC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76" w:type="dxa"/>
          </w:tcPr>
          <w:p w:rsidR="007C29B3" w:rsidRPr="00C448BC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60 Армии, д. 40</w:t>
            </w:r>
          </w:p>
        </w:tc>
        <w:tc>
          <w:tcPr>
            <w:tcW w:w="2105" w:type="dxa"/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</w:tcPr>
          <w:p w:rsidR="007C29B3" w:rsidRPr="00C448BC" w:rsidRDefault="00BE44C6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7C29B3" w:rsidRPr="00C448BC" w:rsidTr="00F458CB">
        <w:trPr>
          <w:jc w:val="center"/>
        </w:trPr>
        <w:tc>
          <w:tcPr>
            <w:tcW w:w="15521" w:type="dxa"/>
            <w:gridSpan w:val="9"/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улица </w:t>
            </w:r>
            <w:proofErr w:type="spellStart"/>
            <w:r w:rsidRPr="00C448BC">
              <w:rPr>
                <w:rFonts w:ascii="Times New Roman" w:hAnsi="Times New Roman" w:cs="Times New Roman"/>
                <w:b/>
                <w:sz w:val="24"/>
                <w:szCs w:val="24"/>
              </w:rPr>
              <w:t>Хользунова</w:t>
            </w:r>
            <w:proofErr w:type="spellEnd"/>
          </w:p>
        </w:tc>
      </w:tr>
      <w:tr w:rsidR="007C29B3" w:rsidRPr="00C448BC" w:rsidTr="00F458CB">
        <w:trPr>
          <w:jc w:val="center"/>
        </w:trPr>
        <w:tc>
          <w:tcPr>
            <w:tcW w:w="715" w:type="dxa"/>
          </w:tcPr>
          <w:p w:rsidR="007C29B3" w:rsidRPr="00C448BC" w:rsidRDefault="007C29B3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7C29B3" w:rsidRPr="00C448BC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76" w:type="dxa"/>
          </w:tcPr>
          <w:p w:rsidR="007C29B3" w:rsidRPr="00C448BC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Хользунова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, д. 36</w:t>
            </w:r>
          </w:p>
        </w:tc>
        <w:tc>
          <w:tcPr>
            <w:tcW w:w="2105" w:type="dxa"/>
          </w:tcPr>
          <w:p w:rsidR="007C29B3" w:rsidRPr="00C448BC" w:rsidRDefault="007C29B3" w:rsidP="00A11F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8BC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</w:tcPr>
          <w:p w:rsidR="007C29B3" w:rsidRPr="00C448BC" w:rsidRDefault="00BE44C6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7C29B3" w:rsidRPr="00C448BC" w:rsidTr="00F458CB">
        <w:trPr>
          <w:jc w:val="center"/>
        </w:trPr>
        <w:tc>
          <w:tcPr>
            <w:tcW w:w="715" w:type="dxa"/>
          </w:tcPr>
          <w:p w:rsidR="007C29B3" w:rsidRPr="00C448BC" w:rsidRDefault="007C29B3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7C29B3" w:rsidRPr="00C448BC" w:rsidRDefault="007C29B3" w:rsidP="007C29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76" w:type="dxa"/>
          </w:tcPr>
          <w:p w:rsidR="007C29B3" w:rsidRPr="00C448BC" w:rsidRDefault="007C29B3" w:rsidP="007C29B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Хользунова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, д. 54</w:t>
            </w:r>
          </w:p>
        </w:tc>
        <w:tc>
          <w:tcPr>
            <w:tcW w:w="2105" w:type="dxa"/>
          </w:tcPr>
          <w:p w:rsidR="007C29B3" w:rsidRPr="00C448BC" w:rsidRDefault="007C29B3" w:rsidP="00A11F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8BC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</w:tcPr>
          <w:p w:rsidR="007C29B3" w:rsidRPr="00C448BC" w:rsidRDefault="00BE44C6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7C29B3" w:rsidRPr="00C448BC" w:rsidTr="00F458CB">
        <w:trPr>
          <w:jc w:val="center"/>
        </w:trPr>
        <w:tc>
          <w:tcPr>
            <w:tcW w:w="715" w:type="dxa"/>
          </w:tcPr>
          <w:p w:rsidR="007C29B3" w:rsidRPr="00C448BC" w:rsidRDefault="007C29B3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7C29B3" w:rsidRPr="00C448BC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76" w:type="dxa"/>
          </w:tcPr>
          <w:p w:rsidR="007C29B3" w:rsidRPr="00C448BC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Хользунова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, д. 64</w:t>
            </w:r>
          </w:p>
        </w:tc>
        <w:tc>
          <w:tcPr>
            <w:tcW w:w="2105" w:type="dxa"/>
          </w:tcPr>
          <w:p w:rsidR="007C29B3" w:rsidRPr="00C448BC" w:rsidRDefault="007C29B3" w:rsidP="00A11F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8BC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</w:tcPr>
          <w:p w:rsidR="007C29B3" w:rsidRPr="00C448BC" w:rsidRDefault="000B39EB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="007C29B3"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7C29B3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Хользунова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 - ул. 60 Армии, д. 2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8BC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0B39EB" w:rsidP="00A11F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8BC">
              <w:rPr>
                <w:rFonts w:ascii="Times New Roman" w:hAnsi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7C29B3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Хользунова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, д. 80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8BC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BE44C6" w:rsidP="00A11F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8BC">
              <w:rPr>
                <w:rFonts w:ascii="Times New Roman" w:hAnsi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7C29B3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Хользунова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, д. 84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8BC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BE44C6" w:rsidP="00A11F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8BC">
              <w:rPr>
                <w:rFonts w:ascii="Times New Roman" w:hAnsi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7C29B3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Хользунова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 - ул. В. Невского, д. 1а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8BC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BE44C6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7C29B3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C448B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Хользунова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, д. 110</w:t>
            </w:r>
            <w:r w:rsidR="007C29B3" w:rsidRPr="00C448B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8BC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BE44C6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7C29B3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Хользунова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, д. 122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8BC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BE44C6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7C29B3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Хользунова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, д. 109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8BC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BE44C6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7C29B3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Хользунова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 - ул. В. </w:t>
            </w:r>
            <w:proofErr w:type="gram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Невского</w:t>
            </w:r>
            <w:proofErr w:type="gram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 (кольцо)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8BC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12,0 x 4,0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суперсайт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0B39EB" w:rsidRPr="00C448BC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0B39EB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</w:t>
            </w:r>
          </w:p>
        </w:tc>
      </w:tr>
      <w:tr w:rsidR="007C29B3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Хользунова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, д. 60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8BC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BE44C6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7C29B3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Хользунова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, напротив д. 54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8BC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BE44C6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7C29B3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C448B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Хользунова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, д. 33г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8BC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BE44C6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7C29B3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Хользунова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 - ул. В. </w:t>
            </w:r>
            <w:proofErr w:type="gram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Невского</w:t>
            </w:r>
            <w:proofErr w:type="gram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 (кольцо), напротив д. 96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8BC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BE44C6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7C29B3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Хользунова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, 99а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8BC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BE44C6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статика, роллер</w:t>
            </w:r>
          </w:p>
        </w:tc>
      </w:tr>
      <w:tr w:rsidR="007C29B3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Хользунова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, 83 (остановка «</w:t>
            </w:r>
            <w:proofErr w:type="gram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Памятник Славы</w:t>
            </w:r>
            <w:proofErr w:type="gram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8BC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C448B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C448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в составе остановочного павильона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0 - 0,4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BE44C6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статика, роллер, экран</w:t>
            </w:r>
          </w:p>
        </w:tc>
      </w:tr>
      <w:tr w:rsidR="007C29B3" w:rsidRPr="00C448BC" w:rsidTr="00F458CB">
        <w:trPr>
          <w:jc w:val="center"/>
        </w:trPr>
        <w:tc>
          <w:tcPr>
            <w:tcW w:w="1552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улица Генерала </w:t>
            </w:r>
            <w:proofErr w:type="spellStart"/>
            <w:r w:rsidRPr="00C448BC">
              <w:rPr>
                <w:rFonts w:ascii="Times New Roman" w:hAnsi="Times New Roman" w:cs="Times New Roman"/>
                <w:b/>
                <w:sz w:val="24"/>
                <w:szCs w:val="24"/>
              </w:rPr>
              <w:t>Лизюкова</w:t>
            </w:r>
            <w:proofErr w:type="spellEnd"/>
          </w:p>
        </w:tc>
      </w:tr>
      <w:tr w:rsidR="007C29B3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ул. Генерала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Лизюкова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, д. 2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8BC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C448B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светодиодный видеоэкран</w:t>
            </w:r>
            <w:r w:rsidR="00C448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8,0 x 6,0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экран</w:t>
            </w:r>
          </w:p>
        </w:tc>
      </w:tr>
      <w:tr w:rsidR="007C29B3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ул. Генерала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Лизюкова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, д. 4г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8BC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объемно-пространственная конструкция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0B39EB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</w:t>
            </w:r>
          </w:p>
        </w:tc>
      </w:tr>
      <w:tr w:rsidR="007C29B3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ул. Генерала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Лизюкова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, д. 16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8BC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0B39EB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</w:t>
            </w:r>
            <w:r w:rsidR="00EB792E"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EB792E"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7C29B3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ул. Генерала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Лизюкова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, д. 24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8BC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EB792E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7C29B3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ул. Генерала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Лизюкова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, д. 38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8BC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C448B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объемно-пространственная конструкция</w:t>
            </w:r>
            <w:r w:rsidR="00C448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1,1 x 2,4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2,64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7C29B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B3" w:rsidRPr="00C448BC" w:rsidRDefault="000B39EB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</w:t>
            </w:r>
          </w:p>
        </w:tc>
      </w:tr>
      <w:tr w:rsidR="0029368C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665D76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ул. Генерала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Лизюкова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, д. 42</w:t>
            </w:r>
            <w:r w:rsidR="0029368C" w:rsidRPr="00C448B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8BC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EB792E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29368C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ул. Генерала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Лизюкова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, д. 42в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8BC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0B39EB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4857F0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7F0" w:rsidRPr="00C448BC" w:rsidRDefault="004857F0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7F0" w:rsidRPr="00C448BC" w:rsidRDefault="004857F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7F0" w:rsidRPr="00C448BC" w:rsidRDefault="00892933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Генерала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Лизюкова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д. 42</w:t>
            </w:r>
            <w:r w:rsidR="004857F0" w:rsidRPr="00C448B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857F0"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 сквер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7F0" w:rsidRPr="00C448BC" w:rsidRDefault="004857F0" w:rsidP="00A11F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8BC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7F0" w:rsidRPr="00C448BC" w:rsidRDefault="004857F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7F0" w:rsidRPr="00C448BC" w:rsidRDefault="004857F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7F0" w:rsidRPr="00C448BC" w:rsidRDefault="004857F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7F0" w:rsidRPr="00C448BC" w:rsidRDefault="004857F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7F0" w:rsidRPr="00C448BC" w:rsidRDefault="00EB792E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29368C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ул. Генерала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Лизюкова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, д. 44б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8BC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0B39EB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="0029368C"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29368C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ул. Генерала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Лизюкова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, д. 46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8BC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EB792E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29368C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ул. Генерала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Лизюкова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, д. 46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8BC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объемно-пространственная конструкция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0B39EB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</w:t>
            </w:r>
          </w:p>
        </w:tc>
      </w:tr>
      <w:tr w:rsidR="0029368C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C448B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ул. Генерала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Лизюкова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, д. 54а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8BC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EB792E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4857F0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7F0" w:rsidRPr="00C448BC" w:rsidRDefault="004857F0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7F0" w:rsidRPr="00C448BC" w:rsidRDefault="004857F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7F0" w:rsidRPr="00C448BC" w:rsidRDefault="004857F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ул. Генерала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Лизюкова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, д. 56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7F0" w:rsidRPr="00C448BC" w:rsidRDefault="004857F0" w:rsidP="00A11F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8BC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7F0" w:rsidRPr="00C448BC" w:rsidRDefault="004857F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7F0" w:rsidRPr="00C448BC" w:rsidRDefault="004857F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7F0" w:rsidRPr="00C448BC" w:rsidRDefault="004857F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7F0" w:rsidRPr="00C448BC" w:rsidRDefault="004857F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7F0" w:rsidRPr="00C448BC" w:rsidRDefault="00EB792E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29368C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Кольцо ул. Генерала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Лизюкова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 - ул. В. Невского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8BC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12,0 x 5,0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суперсайт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0B39EB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</w:t>
            </w:r>
          </w:p>
        </w:tc>
      </w:tr>
      <w:tr w:rsidR="004857F0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7F0" w:rsidRPr="00C448BC" w:rsidRDefault="004857F0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7F0" w:rsidRPr="00C448BC" w:rsidRDefault="004857F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7F0" w:rsidRPr="00C448BC" w:rsidRDefault="004857F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ул. Генерала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Лизюкова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, д. 78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7F0" w:rsidRPr="00C448BC" w:rsidRDefault="004857F0" w:rsidP="00A11F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8BC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7F0" w:rsidRPr="00C448BC" w:rsidRDefault="004857F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7F0" w:rsidRPr="00C448BC" w:rsidRDefault="004857F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7F0" w:rsidRPr="00C448BC" w:rsidRDefault="004857F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7F0" w:rsidRPr="00C448BC" w:rsidRDefault="004857F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7F0" w:rsidRPr="00C448BC" w:rsidRDefault="00EB792E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29368C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ул. Генерала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Лизюкова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, д. 65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8BC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9E1D82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="0029368C"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29368C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ул. Генерала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Лизюкова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, д. 63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8BC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EB792E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29368C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ул. Генерала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Лизюкова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 - ул. 60 Армии, д. 8а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8BC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12,0 x 4,0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суперсайт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9E1D82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</w:t>
            </w:r>
          </w:p>
        </w:tc>
      </w:tr>
      <w:tr w:rsidR="0029368C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ул. Генерала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Лизюкова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, д. 3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8BC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EB792E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29368C" w:rsidRPr="00C448BC" w:rsidTr="00F458CB">
        <w:trPr>
          <w:jc w:val="center"/>
        </w:trPr>
        <w:tc>
          <w:tcPr>
            <w:tcW w:w="1552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b/>
                <w:sz w:val="24"/>
                <w:szCs w:val="24"/>
              </w:rPr>
              <w:t>улица Ворошилова</w:t>
            </w:r>
          </w:p>
        </w:tc>
      </w:tr>
      <w:tr w:rsidR="0029368C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Ворошилова, напротив д. 15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9E1D82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="0029368C"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29368C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Ворошилова, напротив д. 19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C00DD5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29368C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Ворошилова, д. 36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отдельно стоящая рекламная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29368C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68C" w:rsidRPr="00C448BC" w:rsidRDefault="009E1D82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="0029368C"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Ворошилова, д.38а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C00DD5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Ворошилова - ул. Домостроителей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12,0 x 5,0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суперсайт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083481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9E1D82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</w:t>
            </w:r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Ворошилова, д. 43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9E1D82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="004F682A"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Ворошилова, д. 11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C00DD5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Ворошилова, д. 7а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448B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C448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в составе остановочного павильона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9E1D82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</w:t>
            </w:r>
            <w:r w:rsidR="00C00DD5" w:rsidRPr="00C448BC">
              <w:rPr>
                <w:rFonts w:ascii="Times New Roman" w:hAnsi="Times New Roman" w:cs="Times New Roman"/>
                <w:sz w:val="24"/>
                <w:szCs w:val="24"/>
              </w:rPr>
              <w:t>, роллер, экран</w:t>
            </w:r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ул. Ворошилова, напротив д. 8 по ул. </w:t>
            </w:r>
            <w:proofErr w:type="gram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Депутатской</w:t>
            </w:r>
            <w:proofErr w:type="gramEnd"/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C00DD5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Ворошилова, напротив д.12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334D3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электронный видеоэкран</w:t>
            </w:r>
            <w:r w:rsidR="00334D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экран</w:t>
            </w:r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Ворошилова, сквер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448B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C448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в составе остановочного павильона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9E1D82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</w:t>
            </w:r>
            <w:r w:rsidR="00C00DD5" w:rsidRPr="00C448BC">
              <w:rPr>
                <w:rFonts w:ascii="Times New Roman" w:hAnsi="Times New Roman" w:cs="Times New Roman"/>
                <w:sz w:val="24"/>
                <w:szCs w:val="24"/>
              </w:rPr>
              <w:t>, роллер, экран</w:t>
            </w:r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Ворошилова, сквер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F8A" w:rsidRPr="00C448BC" w:rsidRDefault="00961F8A" w:rsidP="00C448B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</w:t>
            </w:r>
            <w:r w:rsidR="00C448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682A" w:rsidRPr="00C448BC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F682A"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 x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  <w:r w:rsidR="004F682A"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C448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961F8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961F8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961F8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  <w:r w:rsidR="009E1D82"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 – 1,2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9E1D82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</w:t>
            </w:r>
            <w:r w:rsidR="00C00DD5" w:rsidRPr="00C448BC">
              <w:rPr>
                <w:rFonts w:ascii="Times New Roman" w:hAnsi="Times New Roman" w:cs="Times New Roman"/>
                <w:sz w:val="24"/>
                <w:szCs w:val="24"/>
              </w:rPr>
              <w:t>, роллер</w:t>
            </w:r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Ворошилова, ТЦ "Европа"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448B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объемно-пространственная конструкция</w:t>
            </w:r>
            <w:r w:rsidR="00C448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1,5 x 4,2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9E1D82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</w:t>
            </w:r>
          </w:p>
        </w:tc>
      </w:tr>
      <w:tr w:rsidR="001356DB" w:rsidRPr="00C448BC" w:rsidTr="00522A9C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6DB" w:rsidRPr="00C448BC" w:rsidRDefault="001356DB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6DB" w:rsidRPr="00C448BC" w:rsidRDefault="001356DB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6DB" w:rsidRPr="00C448BC" w:rsidRDefault="001356DB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Ворошилова, ТЦ "Европа"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6DB" w:rsidRPr="00C448BC" w:rsidRDefault="001356DB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6DB" w:rsidRPr="001356DB" w:rsidRDefault="001356D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6DB"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6DB" w:rsidRPr="001356DB" w:rsidRDefault="001356D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6D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6DB" w:rsidRPr="001356DB" w:rsidRDefault="001356D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6D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6DB" w:rsidRPr="001356DB" w:rsidRDefault="001356D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6DB"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6DB" w:rsidRPr="001356DB" w:rsidRDefault="001356D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6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статика, </w:t>
            </w:r>
            <w:proofErr w:type="spellStart"/>
            <w:r w:rsidRPr="001356DB">
              <w:rPr>
                <w:rFonts w:ascii="Times New Roman" w:hAnsi="Times New Roman"/>
                <w:color w:val="000000"/>
                <w:sz w:val="24"/>
                <w:szCs w:val="24"/>
              </w:rPr>
              <w:t>призматрон</w:t>
            </w:r>
            <w:proofErr w:type="spellEnd"/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ул. Ворошилова, д. 2 - ул.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Кольцовская</w:t>
            </w:r>
            <w:proofErr w:type="spellEnd"/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9E1D82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</w:t>
            </w:r>
            <w:r w:rsidR="00C00DD5" w:rsidRPr="00C448BC">
              <w:rPr>
                <w:rFonts w:ascii="Times New Roman" w:hAnsi="Times New Roman" w:cs="Times New Roman"/>
                <w:sz w:val="24"/>
                <w:szCs w:val="24"/>
              </w:rPr>
              <w:t>, роллер</w:t>
            </w:r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Ворошилова, д. 12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отдельно стоящая рекламная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щитовая установка 1,2 x 1,8 м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9E1D82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</w:t>
            </w:r>
            <w:r w:rsidR="00C00DD5" w:rsidRPr="00C448BC">
              <w:rPr>
                <w:rFonts w:ascii="Times New Roman" w:hAnsi="Times New Roman" w:cs="Times New Roman"/>
                <w:sz w:val="24"/>
                <w:szCs w:val="24"/>
              </w:rPr>
              <w:t>, роллер</w:t>
            </w:r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Ворошилова, угол д. 1 - ул. Бахметьева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C00DD5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Ворошилова, напротив д. 8б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9E1D82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</w:t>
            </w:r>
            <w:r w:rsidR="00C00DD5" w:rsidRPr="00C448BC">
              <w:rPr>
                <w:rFonts w:ascii="Times New Roman" w:hAnsi="Times New Roman" w:cs="Times New Roman"/>
                <w:sz w:val="24"/>
                <w:szCs w:val="24"/>
              </w:rPr>
              <w:t>, роллер</w:t>
            </w:r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Ворошилова, д. 16а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9E1D82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</w:t>
            </w:r>
            <w:r w:rsidR="00C00DD5" w:rsidRPr="00C448BC">
              <w:rPr>
                <w:rFonts w:ascii="Times New Roman" w:hAnsi="Times New Roman" w:cs="Times New Roman"/>
                <w:sz w:val="24"/>
                <w:szCs w:val="24"/>
              </w:rPr>
              <w:t>, роллер</w:t>
            </w:r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Ворошилова, д. 1г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448B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флаговая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 композиция</w:t>
            </w:r>
            <w:r w:rsidR="00C448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0,5 x 4,5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2,25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F682A" w:rsidRPr="00C448BC" w:rsidTr="00F458CB">
        <w:trPr>
          <w:jc w:val="center"/>
        </w:trPr>
        <w:tc>
          <w:tcPr>
            <w:tcW w:w="1552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b/>
                <w:sz w:val="24"/>
                <w:szCs w:val="24"/>
              </w:rPr>
              <w:t>улица Космонавтов</w:t>
            </w:r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Космонавтов, д. 2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9E1D82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</w:t>
            </w:r>
            <w:r w:rsidR="003C5582"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3C5582"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Космонавтов, д. 6а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3C5582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Космонавтов, д. 8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3C5582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Космонавтов, д. 12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3C5582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Космонавтов, д. 60/1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3C5582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Космонавтов, напротив д. 60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3C5582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FC2A7E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A7E" w:rsidRPr="00C448BC" w:rsidRDefault="00FC2A7E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A7E" w:rsidRPr="00C448BC" w:rsidRDefault="00FC2A7E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A7E" w:rsidRPr="00C448BC" w:rsidRDefault="00FC2A7E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Космонавтов, д. 31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A7E" w:rsidRPr="00C448BC" w:rsidRDefault="00FC2A7E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A7E" w:rsidRPr="00FC2A7E" w:rsidRDefault="00FC2A7E" w:rsidP="00FC2A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2A7E">
              <w:rPr>
                <w:rFonts w:ascii="Times New Roman" w:hAnsi="Times New Roman"/>
                <w:sz w:val="24"/>
                <w:szCs w:val="24"/>
              </w:rPr>
              <w:t>электронный видеоэкран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A7E" w:rsidRPr="00FC2A7E" w:rsidRDefault="00FC2A7E" w:rsidP="00FC2A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2A7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A7E" w:rsidRPr="00FC2A7E" w:rsidRDefault="00FC2A7E" w:rsidP="00FC2A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2A7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A7E" w:rsidRPr="00FC2A7E" w:rsidRDefault="00FC2A7E" w:rsidP="00FC2A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2A7E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A7E" w:rsidRPr="00FC2A7E" w:rsidRDefault="00FC2A7E" w:rsidP="00FC2A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2A7E">
              <w:rPr>
                <w:rFonts w:ascii="Times New Roman" w:hAnsi="Times New Roman"/>
                <w:sz w:val="24"/>
                <w:szCs w:val="24"/>
              </w:rPr>
              <w:t>экран</w:t>
            </w:r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Космонавтов, д. 27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3C5582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448B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Космонавтов, д. 1б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3C5582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ул. Космонавтов - ул. </w:t>
            </w:r>
            <w:proofErr w:type="gram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Дорожная</w:t>
            </w:r>
            <w:proofErr w:type="gram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, д. 11б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448B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пилон</w:t>
            </w:r>
            <w:r w:rsidR="00C448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5,4 x 1,3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7,02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9E1D82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</w:t>
            </w:r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Космонавтов, напротив д. 7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448B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пилон</w:t>
            </w:r>
            <w:r w:rsidR="00C448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 x 1,55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6,975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9E1D82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</w:t>
            </w:r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ул. Космонавтов - </w:t>
            </w:r>
            <w:proofErr w:type="gram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Дорожная</w:t>
            </w:r>
            <w:proofErr w:type="gram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, д. 12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448B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пилон</w:t>
            </w:r>
            <w:r w:rsidR="00C448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6,0 x 1,2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9E1D82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</w:t>
            </w:r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ул. Космонавтов - </w:t>
            </w:r>
            <w:proofErr w:type="gram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Дорожная</w:t>
            </w:r>
            <w:proofErr w:type="gram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, д. 12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448B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флаговая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 композиция</w:t>
            </w:r>
            <w:r w:rsidR="00C448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 x 1,2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334D3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Космонавтов,</w:t>
            </w:r>
            <w:r w:rsidR="00334D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9E1D82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</w:t>
            </w:r>
            <w:r w:rsidR="003C5582" w:rsidRPr="00C448BC">
              <w:rPr>
                <w:rFonts w:ascii="Times New Roman" w:hAnsi="Times New Roman" w:cs="Times New Roman"/>
                <w:sz w:val="24"/>
                <w:szCs w:val="24"/>
              </w:rPr>
              <w:t>, роллер</w:t>
            </w:r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Космонавтов, напротив д. 7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448B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флаговая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 композиция</w:t>
            </w:r>
            <w:r w:rsidR="00C448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4,0 x 1,5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Космонавтов, напротив д. 7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448B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флаговая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 композиция</w:t>
            </w:r>
            <w:r w:rsidR="00C448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4,0 x 1,5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Космонавтов, напротив д. 7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448B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пилон</w:t>
            </w:r>
            <w:r w:rsidR="00C448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5,4 x 1,3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7,02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9E1D82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</w:t>
            </w:r>
          </w:p>
        </w:tc>
      </w:tr>
      <w:tr w:rsidR="004F682A" w:rsidRPr="00C448BC" w:rsidTr="00F458CB">
        <w:trPr>
          <w:jc w:val="center"/>
        </w:trPr>
        <w:tc>
          <w:tcPr>
            <w:tcW w:w="1552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b/>
                <w:sz w:val="24"/>
                <w:szCs w:val="24"/>
              </w:rPr>
              <w:t>улица 20-летия Октября</w:t>
            </w:r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20-летия Октября, д. 92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F03D1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</w:t>
            </w:r>
            <w:r w:rsidR="00041200" w:rsidRPr="00C448BC">
              <w:rPr>
                <w:rFonts w:ascii="Times New Roman" w:hAnsi="Times New Roman" w:cs="Times New Roman"/>
                <w:sz w:val="24"/>
                <w:szCs w:val="24"/>
              </w:rPr>
              <w:t>, роллер</w:t>
            </w:r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20-летия Октября, д. 88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статика, роллер</w:t>
            </w:r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20-летия Октября, д. 86, поз. 1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статика, роллер</w:t>
            </w:r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20-летия Октября, д. 82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статика, роллер</w:t>
            </w:r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665D76" w:rsidP="00665D7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ул. 20-летия Октября, </w:t>
            </w:r>
            <w:r w:rsidR="004F682A" w:rsidRPr="00C448BC">
              <w:rPr>
                <w:rFonts w:ascii="Times New Roman" w:hAnsi="Times New Roman" w:cs="Times New Roman"/>
                <w:sz w:val="24"/>
                <w:szCs w:val="24"/>
              </w:rPr>
              <w:t>д. 66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665D76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F03D1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</w:t>
            </w:r>
            <w:r w:rsidR="00041200"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041200"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20-летия Октября, д. 64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отдельно стоящая рекламная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665D76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041200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00" w:rsidRPr="00C448BC" w:rsidRDefault="00041200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00" w:rsidRPr="00C448BC" w:rsidRDefault="0004120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00" w:rsidRPr="00C448BC" w:rsidRDefault="0004120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20-летия Октября, д. 46, поз. 2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00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00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00" w:rsidRPr="00C448BC" w:rsidRDefault="00665D76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00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00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00" w:rsidRPr="00C448BC" w:rsidRDefault="00041200" w:rsidP="00A11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8BC">
              <w:rPr>
                <w:rFonts w:ascii="Times New Roman" w:hAnsi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041200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00" w:rsidRPr="00C448BC" w:rsidRDefault="00041200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00" w:rsidRPr="00C448BC" w:rsidRDefault="0004120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00" w:rsidRPr="00C448BC" w:rsidRDefault="0004120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20-летия Октября, д. 44, поз. 2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00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00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00" w:rsidRPr="00C448BC" w:rsidRDefault="00665D76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00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00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00" w:rsidRPr="00C448BC" w:rsidRDefault="00041200" w:rsidP="00A11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8BC">
              <w:rPr>
                <w:rFonts w:ascii="Times New Roman" w:hAnsi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041200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00" w:rsidRPr="00C448BC" w:rsidRDefault="00041200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00" w:rsidRPr="00C448BC" w:rsidRDefault="0004120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00" w:rsidRPr="00C448BC" w:rsidRDefault="0004120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20-летия Октября, д. 38б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00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00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00" w:rsidRPr="00C448BC" w:rsidRDefault="00665D76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00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00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00" w:rsidRPr="00C448BC" w:rsidRDefault="00041200" w:rsidP="00A11F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8BC">
              <w:rPr>
                <w:rFonts w:ascii="Times New Roman" w:hAnsi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20-летия Октября, д. 38а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665D76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F03D1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="004F682A"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20-летия Октября, д. 38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665D76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20-летия Октября, д. 30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665D76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ул. 20-летия Октября -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ул. </w:t>
            </w:r>
            <w:proofErr w:type="gram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Клубная</w:t>
            </w:r>
            <w:proofErr w:type="gram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, д. 4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отдельно стоящая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щитовая установка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665D76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призматрон</w:t>
            </w:r>
            <w:proofErr w:type="spellEnd"/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20-летия Октября - ул. Красная горка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665D76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20-летия Октября, д. 4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665D76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20-летия Октября, поз. 1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665D76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20-летия Октября, напротив д. 6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665D76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F03D1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20-летия Октября, д. 59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665D76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20-летия Октября, д. 59, поз. 3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665D76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20-летия Октября, д. 59, поз. 5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665D76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F03D1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20-летия Октября, напротив д. 78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F03D1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</w:t>
            </w:r>
            <w:r w:rsidR="00041200" w:rsidRPr="00C448BC">
              <w:rPr>
                <w:rFonts w:ascii="Times New Roman" w:hAnsi="Times New Roman" w:cs="Times New Roman"/>
                <w:sz w:val="24"/>
                <w:szCs w:val="24"/>
              </w:rPr>
              <w:t>, роллер</w:t>
            </w:r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20-летия Октября, д. 91, поз. 1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665D76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20-летия Октября, д. 95, поз. 1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665D76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20-летия Октября, д. 95, поз. 2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665D76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20-летия Октября, д. 103 - 105/1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665D76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F03D1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20-летия Октября, д. 123, поз. 1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665D76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20-летия Октября, д. 86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F03D1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</w:t>
            </w:r>
            <w:r w:rsidR="00041200" w:rsidRPr="00C448BC">
              <w:rPr>
                <w:rFonts w:ascii="Times New Roman" w:hAnsi="Times New Roman" w:cs="Times New Roman"/>
                <w:sz w:val="24"/>
                <w:szCs w:val="24"/>
              </w:rPr>
              <w:t>, роллер</w:t>
            </w:r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20-летия Октября, д. 77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448B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 в составе остановочного павильона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F03D1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</w:t>
            </w:r>
            <w:r w:rsidR="00041200" w:rsidRPr="00C448BC">
              <w:rPr>
                <w:rFonts w:ascii="Times New Roman" w:hAnsi="Times New Roman" w:cs="Times New Roman"/>
                <w:sz w:val="24"/>
                <w:szCs w:val="24"/>
              </w:rPr>
              <w:t>, роллер, экран</w:t>
            </w:r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20-летия Октября, д. 84/2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 в составе остановочного павильона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F03D1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</w:t>
            </w:r>
            <w:r w:rsidR="00041200" w:rsidRPr="00C448BC">
              <w:rPr>
                <w:rFonts w:ascii="Times New Roman" w:hAnsi="Times New Roman" w:cs="Times New Roman"/>
                <w:sz w:val="24"/>
                <w:szCs w:val="24"/>
              </w:rPr>
              <w:t>, роллер, экран</w:t>
            </w:r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20-летия Октября, д. 78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665D76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F03D1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</w:t>
            </w:r>
            <w:r w:rsidR="00CF5B85"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F5B85"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161F27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F27" w:rsidRPr="00C448BC" w:rsidRDefault="00161F27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F27" w:rsidRPr="00C448BC" w:rsidRDefault="00161F27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F27" w:rsidRPr="00C448BC" w:rsidRDefault="00161F27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20-летия Октября, д. 119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F27" w:rsidRPr="00C448BC" w:rsidRDefault="00161F27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F27" w:rsidRPr="00C448BC" w:rsidRDefault="00161F27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F27" w:rsidRPr="00C448BC" w:rsidRDefault="00161F27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F27" w:rsidRPr="00C448BC" w:rsidRDefault="00161F27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F27" w:rsidRPr="00C448BC" w:rsidRDefault="00161F27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  <w:r w:rsidR="00F03D13"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 – 1,2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F27" w:rsidRPr="00C448BC" w:rsidRDefault="00F03D1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</w:t>
            </w:r>
            <w:r w:rsidR="00041200" w:rsidRPr="00C448BC">
              <w:rPr>
                <w:rFonts w:ascii="Times New Roman" w:hAnsi="Times New Roman" w:cs="Times New Roman"/>
                <w:sz w:val="24"/>
                <w:szCs w:val="24"/>
              </w:rPr>
              <w:t>, роллер</w:t>
            </w:r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20-летия Октября, д. 75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F03D1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</w:t>
            </w:r>
            <w:r w:rsidR="00041200" w:rsidRPr="00C448BC">
              <w:rPr>
                <w:rFonts w:ascii="Times New Roman" w:hAnsi="Times New Roman" w:cs="Times New Roman"/>
                <w:sz w:val="24"/>
                <w:szCs w:val="24"/>
              </w:rPr>
              <w:t>, роллер</w:t>
            </w:r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20-летия Октября, д. 94 - ул. Ворошилова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448B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светодиодный видеоэкран</w:t>
            </w:r>
            <w:r w:rsidR="00C448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5,76 x 2,88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16,59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4,0 - 5,0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экран</w:t>
            </w:r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20-летия Октября - ул. Кирова, д. 28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F03D1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</w:t>
            </w:r>
            <w:r w:rsidR="00041200" w:rsidRPr="00C448BC">
              <w:rPr>
                <w:rFonts w:ascii="Times New Roman" w:hAnsi="Times New Roman" w:cs="Times New Roman"/>
                <w:sz w:val="24"/>
                <w:szCs w:val="24"/>
              </w:rPr>
              <w:t>, роллер</w:t>
            </w:r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20-летия Октября, д. 90 - ул. Кирова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448B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светодиодный видеоэкран</w:t>
            </w:r>
            <w:r w:rsidR="00C448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5,12 x 4,10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20,992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экран</w:t>
            </w:r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20-летия Октября, д. 88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665D76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20-летия Октября, д. 82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665D76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20-летия Октября, д. 64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665D76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20-летия Октября, д. 115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665D76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ул. 20-летия Октября, д. 119 - ул. </w:t>
            </w:r>
            <w:proofErr w:type="gram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Краснознаменная</w:t>
            </w:r>
            <w:proofErr w:type="gramEnd"/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665D76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20-летия Октября, напротив д. 92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F03D1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</w:t>
            </w:r>
            <w:r w:rsidR="00041200" w:rsidRPr="00C448BC">
              <w:rPr>
                <w:rFonts w:ascii="Times New Roman" w:hAnsi="Times New Roman" w:cs="Times New Roman"/>
                <w:sz w:val="24"/>
                <w:szCs w:val="24"/>
              </w:rPr>
              <w:t>, роллер</w:t>
            </w:r>
          </w:p>
        </w:tc>
      </w:tr>
      <w:tr w:rsidR="004F682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20 лет Октября - ул. Кирова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C448B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светодиодный видеоэкран</w:t>
            </w:r>
            <w:r w:rsidR="00C448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экран</w:t>
            </w:r>
          </w:p>
        </w:tc>
      </w:tr>
      <w:tr w:rsidR="004F682A" w:rsidRPr="00C448BC" w:rsidTr="00F458CB">
        <w:trPr>
          <w:jc w:val="center"/>
        </w:trPr>
        <w:tc>
          <w:tcPr>
            <w:tcW w:w="1552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82A" w:rsidRPr="00C448BC" w:rsidRDefault="004F682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b/>
                <w:sz w:val="24"/>
                <w:szCs w:val="24"/>
              </w:rPr>
              <w:t>улица Плехановская</w:t>
            </w:r>
          </w:p>
        </w:tc>
      </w:tr>
      <w:tr w:rsidR="00ED4560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Плехановская, д.53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448B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рекламная конструкция</w:t>
            </w:r>
            <w:r w:rsidR="00C448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3,7 x 2,7 м</w:t>
            </w:r>
            <w:r w:rsidR="00C448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ситиборд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9,99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320B4D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статика, роллер, экран</w:t>
            </w:r>
          </w:p>
        </w:tc>
      </w:tr>
      <w:tr w:rsidR="00ED4560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45342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Плехановская, д. 53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0,8 - 1,2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статика, роллер</w:t>
            </w:r>
          </w:p>
        </w:tc>
      </w:tr>
      <w:tr w:rsidR="00ED4560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45342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Плехановская, д.51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448B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рекламная конструкция</w:t>
            </w:r>
            <w:r w:rsidR="00C448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1,4 x 3,0 м</w:t>
            </w:r>
            <w:r w:rsidR="00C448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D5D21" w:rsidRPr="00C448BC">
              <w:rPr>
                <w:rFonts w:ascii="Times New Roman" w:hAnsi="Times New Roman" w:cs="Times New Roman"/>
                <w:sz w:val="24"/>
                <w:szCs w:val="24"/>
              </w:rPr>
              <w:t>(тумба)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2 - 3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765063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</w:t>
            </w:r>
          </w:p>
        </w:tc>
      </w:tr>
      <w:tr w:rsidR="00ED4560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4534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45342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Плехановская, д.45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отдельно стоящая рекламная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щитовая установка 1,2 x 1,8 м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0,8 - 1,2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статика, роллер</w:t>
            </w:r>
          </w:p>
        </w:tc>
      </w:tr>
      <w:tr w:rsidR="00ED4560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Плехановская, д. 39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0,8 - 1,2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статика, роллер</w:t>
            </w:r>
          </w:p>
        </w:tc>
      </w:tr>
      <w:tr w:rsidR="00ED4560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Плехановская, д. 35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0,8 - 1,2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статика, роллер</w:t>
            </w:r>
          </w:p>
        </w:tc>
      </w:tr>
      <w:tr w:rsidR="00ED4560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Плехановская, д. 35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0,8 - 1,2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статика, роллер</w:t>
            </w:r>
          </w:p>
        </w:tc>
      </w:tr>
      <w:tr w:rsidR="00ED4560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ул. Плехановская - ул.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Кольцовская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, д. 52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0,8 - 1,2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</w:t>
            </w:r>
            <w:r w:rsidR="00765063" w:rsidRPr="00C448BC">
              <w:rPr>
                <w:rFonts w:ascii="Times New Roman" w:hAnsi="Times New Roman" w:cs="Times New Roman"/>
                <w:sz w:val="24"/>
                <w:szCs w:val="24"/>
              </w:rPr>
              <w:t>, роллер</w:t>
            </w:r>
          </w:p>
        </w:tc>
      </w:tr>
      <w:tr w:rsidR="00ED4560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Плехановская, д. 33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0,8 - 1,2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статика, роллер</w:t>
            </w:r>
          </w:p>
        </w:tc>
      </w:tr>
      <w:tr w:rsidR="00ED4560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Плехановская, д.31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0,8 - 1,2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статика, роллер</w:t>
            </w:r>
          </w:p>
        </w:tc>
      </w:tr>
      <w:tr w:rsidR="00ED4560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Плехановская, д. 25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отдельно стоящая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щитовая установка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0,8 - 1,2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роллер</w:t>
            </w:r>
          </w:p>
        </w:tc>
      </w:tr>
      <w:tr w:rsidR="00ED4560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Плехановская, д. 23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0,8 - 1,2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статика, роллер</w:t>
            </w:r>
          </w:p>
        </w:tc>
      </w:tr>
      <w:tr w:rsidR="00ED4560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Плехановская, д. 19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0,8 - 1,2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статика, роллер</w:t>
            </w:r>
          </w:p>
        </w:tc>
      </w:tr>
      <w:tr w:rsidR="00ED4560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Плехановская, д. 15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0,8 - 1,2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статика, роллер</w:t>
            </w:r>
          </w:p>
        </w:tc>
      </w:tr>
      <w:tr w:rsidR="00ED4560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Плехановская - ул. Фридриха Энгельса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  <w:r w:rsidR="007635B9"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 – 1,2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статика, роллер</w:t>
            </w:r>
          </w:p>
        </w:tc>
      </w:tr>
      <w:tr w:rsidR="00ED4560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Плехановская, д. 11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0,8 - 1,2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статика, роллер</w:t>
            </w:r>
          </w:p>
        </w:tc>
      </w:tr>
      <w:tr w:rsidR="00ED4560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3060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Плехановская, «Брно»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объемно-пространственная конструкция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24732F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</w:t>
            </w:r>
          </w:p>
        </w:tc>
      </w:tr>
      <w:tr w:rsidR="00ED4560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Плехановская - ул. Пушкинская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448B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светодиодный видеоэкран</w:t>
            </w:r>
            <w:r w:rsidR="00C448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экран</w:t>
            </w:r>
          </w:p>
        </w:tc>
      </w:tr>
      <w:tr w:rsidR="00ED4560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Плехановская, д. 1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0,8 - 1,2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статика, роллер</w:t>
            </w:r>
          </w:p>
        </w:tc>
      </w:tr>
      <w:tr w:rsidR="00ED4560" w:rsidRPr="00C448BC" w:rsidTr="00F458CB">
        <w:trPr>
          <w:trHeight w:val="314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Плехановская, д. 2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448B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C448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в составе остановочного павильона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24732F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</w:t>
            </w:r>
            <w:r w:rsidR="00041200" w:rsidRPr="00C448BC">
              <w:rPr>
                <w:rFonts w:ascii="Times New Roman" w:hAnsi="Times New Roman" w:cs="Times New Roman"/>
                <w:sz w:val="24"/>
                <w:szCs w:val="24"/>
              </w:rPr>
              <w:t>, роллер, экран</w:t>
            </w:r>
          </w:p>
        </w:tc>
      </w:tr>
      <w:tr w:rsidR="00ED4560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Плехановская, д. 4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0,8 - 1,2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статика, роллер</w:t>
            </w:r>
          </w:p>
        </w:tc>
      </w:tr>
      <w:tr w:rsidR="00ED4560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Плехановская, д. 8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0,8 - 1,2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статика, роллер</w:t>
            </w:r>
          </w:p>
        </w:tc>
      </w:tr>
      <w:tr w:rsidR="00ED4560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Плехановская – ул. Орджоникидзе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A5776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  <w:r w:rsidR="007635B9"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 - 1,2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статика, роллер</w:t>
            </w:r>
          </w:p>
        </w:tc>
      </w:tr>
      <w:tr w:rsidR="00ED4560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Плехановская, д. 10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отдельно стоящая рекламная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щитовая установка 1,2 x 1,8 м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0,8 - 1,2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статика, роллер</w:t>
            </w:r>
          </w:p>
        </w:tc>
      </w:tr>
      <w:tr w:rsidR="00ED4560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Плехановская, д. 12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0,8 - 1,2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статика, роллер</w:t>
            </w:r>
          </w:p>
        </w:tc>
      </w:tr>
      <w:tr w:rsidR="00ED4560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Плехановская, д. 14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0,8 - 1,2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статика, роллер</w:t>
            </w:r>
          </w:p>
        </w:tc>
      </w:tr>
      <w:tr w:rsidR="00ED4560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Плехановская, д. 14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0,8 - 1,2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статика, роллер</w:t>
            </w:r>
          </w:p>
        </w:tc>
      </w:tr>
      <w:tr w:rsidR="00ED4560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Плехановская, д. 14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A5776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  <w:r w:rsidR="007635B9"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 – 1,2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статика, роллер</w:t>
            </w:r>
          </w:p>
        </w:tc>
      </w:tr>
      <w:tr w:rsidR="00ED4560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Плехановская, д. 18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0,8 - 1,2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статика, роллер</w:t>
            </w:r>
          </w:p>
        </w:tc>
      </w:tr>
      <w:tr w:rsidR="00ED4560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Плехановская, д. 20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0,8 - 1,2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статика, роллер</w:t>
            </w:r>
          </w:p>
        </w:tc>
      </w:tr>
      <w:tr w:rsidR="00ED4560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Плехановская, д. 22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отдельно стоящая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щитовая установка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ED456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0,8 - 1,2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60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статика,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роллер</w:t>
            </w:r>
          </w:p>
        </w:tc>
      </w:tr>
      <w:tr w:rsidR="007635B9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Плехановская, д. 22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0,8 - 1,2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статика, роллер</w:t>
            </w:r>
          </w:p>
        </w:tc>
      </w:tr>
      <w:tr w:rsidR="007635B9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Плехановская, д. 22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 в составе остановочного павильона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статика, роллер, экран</w:t>
            </w:r>
          </w:p>
        </w:tc>
      </w:tr>
      <w:tr w:rsidR="007635B9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Плехановская, д. 22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C448B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C448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в составе остановочного павильона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</w:t>
            </w:r>
            <w:r w:rsidR="0024732F" w:rsidRPr="00C448BC">
              <w:rPr>
                <w:rFonts w:ascii="Times New Roman" w:hAnsi="Times New Roman" w:cs="Times New Roman"/>
                <w:sz w:val="24"/>
                <w:szCs w:val="24"/>
              </w:rPr>
              <w:t>, роллер</w:t>
            </w:r>
            <w:r w:rsidR="00041200" w:rsidRPr="00C448BC">
              <w:rPr>
                <w:rFonts w:ascii="Times New Roman" w:hAnsi="Times New Roman" w:cs="Times New Roman"/>
                <w:sz w:val="24"/>
                <w:szCs w:val="24"/>
              </w:rPr>
              <w:t>, экран</w:t>
            </w:r>
          </w:p>
        </w:tc>
      </w:tr>
      <w:tr w:rsidR="007635B9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Плехановская, д. 22а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0,8 - 1,2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статика, роллер</w:t>
            </w:r>
          </w:p>
        </w:tc>
      </w:tr>
      <w:tr w:rsidR="007635B9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CF5B8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ул. Плехановская - ул. 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Кольцовская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F5B85"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д. 31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C448B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электронный</w:t>
            </w:r>
            <w:r w:rsidR="00C448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видеоэкран</w:t>
            </w:r>
            <w:r w:rsidR="00C448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экран</w:t>
            </w:r>
          </w:p>
        </w:tc>
      </w:tr>
      <w:tr w:rsidR="007635B9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Плехановская, д. 40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 xml:space="preserve">отдельно стоящая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D21" w:rsidRPr="00C448BC" w:rsidRDefault="007635B9" w:rsidP="00C448B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рекламная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конструкция</w:t>
            </w:r>
            <w:r w:rsidR="00C448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1,4 x 3,0 м</w:t>
            </w:r>
            <w:r w:rsidR="00C448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D5D21" w:rsidRPr="00C448BC">
              <w:rPr>
                <w:rFonts w:ascii="Times New Roman" w:hAnsi="Times New Roman" w:cs="Times New Roman"/>
                <w:sz w:val="24"/>
                <w:szCs w:val="24"/>
              </w:rPr>
              <w:t>(тумба)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4,2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2 - 3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24732F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</w:t>
            </w:r>
          </w:p>
        </w:tc>
      </w:tr>
      <w:tr w:rsidR="007635B9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Плехановская, д. 42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0,8 - 1,2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статика, роллер</w:t>
            </w:r>
          </w:p>
        </w:tc>
      </w:tr>
      <w:tr w:rsidR="007635B9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Плехановская, д. 44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0,8 - 1,2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статика, роллер</w:t>
            </w:r>
          </w:p>
        </w:tc>
      </w:tr>
      <w:tr w:rsidR="007635B9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Плехановская, д. 46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0,8 - 1,2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статика, роллер</w:t>
            </w:r>
          </w:p>
        </w:tc>
      </w:tr>
      <w:tr w:rsidR="007635B9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Плехановская, д. 48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объемно-пространственная конструкция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</w:t>
            </w:r>
          </w:p>
        </w:tc>
      </w:tr>
      <w:tr w:rsidR="007635B9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Плехановская, д. 50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0,8 - 1,2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статика, роллер</w:t>
            </w:r>
          </w:p>
        </w:tc>
      </w:tr>
      <w:tr w:rsidR="007635B9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Плехановская, д. 54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0,8 - 1,2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статика, роллер</w:t>
            </w:r>
          </w:p>
        </w:tc>
      </w:tr>
      <w:tr w:rsidR="007635B9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Плехановская, д. 58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0,8 - 1,2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статика, роллер</w:t>
            </w:r>
          </w:p>
        </w:tc>
      </w:tr>
      <w:tr w:rsidR="007635B9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Плехановская, д. 60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0,8 - 1,2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статика, роллер</w:t>
            </w:r>
          </w:p>
        </w:tc>
      </w:tr>
      <w:tr w:rsidR="00FC2A7E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A7E" w:rsidRPr="00C448BC" w:rsidRDefault="00FC2A7E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A7E" w:rsidRPr="00C448BC" w:rsidRDefault="00FC2A7E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A7E" w:rsidRPr="00C448BC" w:rsidRDefault="00FC2A7E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Плехановская - ул. Средне-Московская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A7E" w:rsidRPr="00C448BC" w:rsidRDefault="00FC2A7E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A7E" w:rsidRPr="00FC2A7E" w:rsidRDefault="00FC2A7E" w:rsidP="00FC2A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2A7E">
              <w:rPr>
                <w:rFonts w:ascii="Times New Roman" w:hAnsi="Times New Roman"/>
                <w:sz w:val="24"/>
                <w:szCs w:val="24"/>
              </w:rPr>
              <w:t>электронный видеоэкран 6,0 x 3,0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A7E" w:rsidRPr="00FC2A7E" w:rsidRDefault="00FC2A7E" w:rsidP="00FC2A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2A7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A7E" w:rsidRPr="00FC2A7E" w:rsidRDefault="00FC2A7E" w:rsidP="00FC2A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2A7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A7E" w:rsidRPr="00FC2A7E" w:rsidRDefault="00FC2A7E" w:rsidP="00FC2A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2A7E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A7E" w:rsidRPr="00FC2A7E" w:rsidRDefault="00FC2A7E" w:rsidP="00FC2A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2A7E">
              <w:rPr>
                <w:rFonts w:ascii="Times New Roman" w:hAnsi="Times New Roman"/>
                <w:sz w:val="24"/>
                <w:szCs w:val="24"/>
              </w:rPr>
              <w:t>экран</w:t>
            </w:r>
          </w:p>
        </w:tc>
      </w:tr>
      <w:tr w:rsidR="007635B9" w:rsidRPr="00C448BC" w:rsidTr="00F458CB">
        <w:trPr>
          <w:trHeight w:val="881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Плехановская, д. 66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12,0 x 5,0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суперсайт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24732F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</w:t>
            </w:r>
          </w:p>
        </w:tc>
      </w:tr>
      <w:tr w:rsidR="00EC498A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98A" w:rsidRPr="00C448BC" w:rsidRDefault="00EC498A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98A" w:rsidRPr="00C448BC" w:rsidRDefault="00EC498A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98A" w:rsidRPr="00C448BC" w:rsidRDefault="00EC498A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Плехановская, д. 66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98A" w:rsidRPr="00C448BC" w:rsidRDefault="00EC498A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98A" w:rsidRPr="00EC498A" w:rsidRDefault="00EC498A" w:rsidP="00EC4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498A">
              <w:rPr>
                <w:rFonts w:ascii="Times New Roman" w:hAnsi="Times New Roman"/>
                <w:sz w:val="24"/>
                <w:szCs w:val="24"/>
              </w:rPr>
              <w:t>рекламная конструкция 3,7 x 2,7 м (</w:t>
            </w:r>
            <w:proofErr w:type="spellStart"/>
            <w:r w:rsidRPr="00EC498A">
              <w:rPr>
                <w:rFonts w:ascii="Times New Roman" w:hAnsi="Times New Roman"/>
                <w:sz w:val="24"/>
                <w:szCs w:val="24"/>
              </w:rPr>
              <w:t>ситиборд</w:t>
            </w:r>
            <w:proofErr w:type="spellEnd"/>
            <w:r w:rsidRPr="00EC498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98A" w:rsidRPr="00EC498A" w:rsidRDefault="00EC498A" w:rsidP="00EC4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498A">
              <w:rPr>
                <w:rFonts w:ascii="Times New Roman" w:hAnsi="Times New Roman"/>
                <w:sz w:val="24"/>
                <w:szCs w:val="24"/>
              </w:rPr>
              <w:t>9,99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98A" w:rsidRPr="00EC498A" w:rsidRDefault="00EC498A" w:rsidP="00EC4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49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98A" w:rsidRPr="00EC498A" w:rsidRDefault="00EC498A" w:rsidP="00EC4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498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98A" w:rsidRPr="00EC498A" w:rsidRDefault="00EC498A" w:rsidP="00EC49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498A">
              <w:rPr>
                <w:rFonts w:ascii="Times New Roman" w:hAnsi="Times New Roman"/>
                <w:sz w:val="24"/>
                <w:szCs w:val="24"/>
              </w:rPr>
              <w:t>статика, роллер, экран</w:t>
            </w:r>
          </w:p>
        </w:tc>
      </w:tr>
      <w:tr w:rsidR="007635B9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Плехановская, д. 51 - ул. Донбасская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C448B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светодиодный видеоэкран</w:t>
            </w:r>
            <w:r w:rsidR="00C448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5,76 x 2,88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16,59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4,0 - 5,0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экран</w:t>
            </w:r>
          </w:p>
        </w:tc>
      </w:tr>
      <w:tr w:rsidR="007635B9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Плехановская, д. 41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0,8 - 1,2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статика, роллер</w:t>
            </w:r>
          </w:p>
        </w:tc>
      </w:tr>
      <w:tr w:rsidR="007635B9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Плехановская, д. 3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лайтпостер</w:t>
            </w:r>
            <w:proofErr w:type="spellEnd"/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0,8 - 1,2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статика, роллер</w:t>
            </w:r>
          </w:p>
        </w:tc>
      </w:tr>
      <w:tr w:rsidR="007635B9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Плехановская, д. 14 - ул. Пушкинская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C448B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щитовая установка 1,1 х 2,35 м</w:t>
            </w:r>
            <w:r w:rsidR="00C448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(рекламно-информационная интерактивная конструкция)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2,59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5B9" w:rsidRPr="00C448BC" w:rsidRDefault="007635B9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экран</w:t>
            </w:r>
          </w:p>
        </w:tc>
      </w:tr>
      <w:tr w:rsidR="00041200" w:rsidRPr="00C448BC" w:rsidTr="00F458CB"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00" w:rsidRPr="00C448BC" w:rsidRDefault="00041200" w:rsidP="00A11F6C">
            <w:pPr>
              <w:pStyle w:val="ConsPlusNorma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00" w:rsidRPr="00C448BC" w:rsidRDefault="00041200" w:rsidP="00C231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00" w:rsidRPr="00C448BC" w:rsidRDefault="00041200" w:rsidP="00C231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ул. Плехановская, 29Б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00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00" w:rsidRPr="00C448BC" w:rsidRDefault="00041200" w:rsidP="00C44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8B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электронный видеоэкран</w:t>
            </w:r>
            <w:r w:rsidR="00C448B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C448B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8,64 x 3,84 м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00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33,1776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00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00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200" w:rsidRPr="00C448BC" w:rsidRDefault="00041200" w:rsidP="00A11F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8BC">
              <w:rPr>
                <w:rFonts w:ascii="Times New Roman" w:hAnsi="Times New Roman" w:cs="Times New Roman"/>
                <w:sz w:val="24"/>
                <w:szCs w:val="24"/>
              </w:rPr>
              <w:t>экран</w:t>
            </w:r>
          </w:p>
        </w:tc>
      </w:tr>
    </w:tbl>
    <w:p w:rsidR="007635B9" w:rsidRDefault="00EC498A" w:rsidP="007635B9">
      <w:pPr>
        <w:rPr>
          <w:rFonts w:ascii="Times New Roman" w:hAnsi="Times New Roman"/>
          <w:color w:val="000000" w:themeColor="text1"/>
          <w:sz w:val="28"/>
          <w:szCs w:val="28"/>
        </w:rPr>
        <w:sectPr w:rsidR="007635B9" w:rsidSect="00844AE8">
          <w:pgSz w:w="16838" w:h="11906" w:orient="landscape"/>
          <w:pgMar w:top="1985" w:right="2268" w:bottom="567" w:left="1701" w:header="709" w:footer="709" w:gutter="0"/>
          <w:cols w:space="708"/>
          <w:docGrid w:linePitch="360"/>
        </w:sect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».</w:t>
      </w:r>
    </w:p>
    <w:p w:rsidR="000A0E2A" w:rsidRDefault="00BA18A2" w:rsidP="00BA18A2">
      <w:pPr>
        <w:pageBreakBefore/>
        <w:widowControl w:val="0"/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033145" cy="8526780"/>
            <wp:effectExtent l="0" t="0" r="0" b="7620"/>
            <wp:docPr id="1" name="Рисунок 1" descr="C:\Users\IvanovaMM\Documents\СХЕМЫ\01 Проекты приказов\010_Внес изм в 240\Схемы\Ворошилова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vaMM\Documents\СХЕМЫ\01 Проекты приказов\010_Внес изм в 240\Схемы\Ворошилова ч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182620" cy="8526780"/>
            <wp:effectExtent l="0" t="0" r="0" b="7620"/>
            <wp:docPr id="2" name="Рисунок 2" descr="C:\Users\IvanovaMM\Documents\СХЕМЫ\01 Проекты приказов\010_Внес изм в 240\Схемы\Ворошилова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ovaMM\Documents\СХЕМЫ\01 Проекты приказов\010_Внес изм в 240\Схемы\Ворошилова ч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8A2" w:rsidRDefault="00BA18A2" w:rsidP="00BA18A2">
      <w:pPr>
        <w:pageBreakBefore/>
        <w:widowControl w:val="0"/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021080" cy="8526780"/>
            <wp:effectExtent l="0" t="0" r="7620" b="7620"/>
            <wp:docPr id="3" name="Рисунок 3" descr="C:\Users\IvanovaMM\Documents\СХЕМЫ\01 Проекты приказов\010_Внес изм в 240\Схемы\Космонав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novaMM\Documents\СХЕМЫ\01 Проекты приказов\010_Внес изм в 240\Схемы\Космонавто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962025" cy="8526780"/>
            <wp:effectExtent l="0" t="0" r="9525" b="7620"/>
            <wp:docPr id="4" name="Рисунок 4" descr="C:\Users\IvanovaMM\Documents\СХЕМЫ\01 Проекты приказов\010_Внес изм в 240\Схемы\Плехано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anovaMM\Documents\СХЕМЫ\01 Проекты приказов\010_Внес изм в 240\Схемы\Плехановска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18A2" w:rsidSect="00665D76">
      <w:pgSz w:w="11906" w:h="16838"/>
      <w:pgMar w:top="2268" w:right="567" w:bottom="1134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3F3228"/>
    <w:multiLevelType w:val="hybridMultilevel"/>
    <w:tmpl w:val="CC50AAFA"/>
    <w:lvl w:ilvl="0" w:tplc="38B4DD1A">
      <w:start w:val="1"/>
      <w:numFmt w:val="decimal"/>
      <w:suff w:val="nothing"/>
      <w:lvlText w:val="%1"/>
      <w:lvlJc w:val="center"/>
      <w:pPr>
        <w:ind w:left="0" w:firstLine="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5D23DB"/>
    <w:multiLevelType w:val="hybridMultilevel"/>
    <w:tmpl w:val="559E0F0A"/>
    <w:lvl w:ilvl="0" w:tplc="3A7E47AE">
      <w:start w:val="1"/>
      <w:numFmt w:val="decimal"/>
      <w:suff w:val="nothing"/>
      <w:lvlText w:val="%1"/>
      <w:lvlJc w:val="center"/>
      <w:pPr>
        <w:ind w:left="0" w:firstLine="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7AA"/>
    <w:rsid w:val="00007A3C"/>
    <w:rsid w:val="000245DB"/>
    <w:rsid w:val="000373F0"/>
    <w:rsid w:val="00041200"/>
    <w:rsid w:val="00063DFE"/>
    <w:rsid w:val="00083481"/>
    <w:rsid w:val="000878C9"/>
    <w:rsid w:val="00091D08"/>
    <w:rsid w:val="000A0E2A"/>
    <w:rsid w:val="000B39EB"/>
    <w:rsid w:val="000B75D9"/>
    <w:rsid w:val="000D5110"/>
    <w:rsid w:val="000E508F"/>
    <w:rsid w:val="000F0E04"/>
    <w:rsid w:val="001356DB"/>
    <w:rsid w:val="001367FC"/>
    <w:rsid w:val="00161482"/>
    <w:rsid w:val="00161F27"/>
    <w:rsid w:val="00180B3A"/>
    <w:rsid w:val="00182A1D"/>
    <w:rsid w:val="00191CCA"/>
    <w:rsid w:val="001D4C3F"/>
    <w:rsid w:val="002404FA"/>
    <w:rsid w:val="002429DF"/>
    <w:rsid w:val="0024732F"/>
    <w:rsid w:val="002902A9"/>
    <w:rsid w:val="0029368C"/>
    <w:rsid w:val="002A04BB"/>
    <w:rsid w:val="002A1FFB"/>
    <w:rsid w:val="002D5365"/>
    <w:rsid w:val="002D5D21"/>
    <w:rsid w:val="0031233C"/>
    <w:rsid w:val="003131E6"/>
    <w:rsid w:val="00320B4D"/>
    <w:rsid w:val="003220D2"/>
    <w:rsid w:val="003275B8"/>
    <w:rsid w:val="00334D38"/>
    <w:rsid w:val="0033603B"/>
    <w:rsid w:val="00352138"/>
    <w:rsid w:val="00386284"/>
    <w:rsid w:val="003A6E94"/>
    <w:rsid w:val="003B388A"/>
    <w:rsid w:val="003C5582"/>
    <w:rsid w:val="003D77EC"/>
    <w:rsid w:val="003F0C84"/>
    <w:rsid w:val="003F0E9B"/>
    <w:rsid w:val="003F1786"/>
    <w:rsid w:val="003F250D"/>
    <w:rsid w:val="00425C0C"/>
    <w:rsid w:val="0045342C"/>
    <w:rsid w:val="0047150E"/>
    <w:rsid w:val="004857F0"/>
    <w:rsid w:val="004C6BA3"/>
    <w:rsid w:val="004E60B5"/>
    <w:rsid w:val="004F682A"/>
    <w:rsid w:val="004F7349"/>
    <w:rsid w:val="004F7C2E"/>
    <w:rsid w:val="0050716B"/>
    <w:rsid w:val="005158BE"/>
    <w:rsid w:val="00522A9C"/>
    <w:rsid w:val="005366B8"/>
    <w:rsid w:val="005511EC"/>
    <w:rsid w:val="00581506"/>
    <w:rsid w:val="005A528C"/>
    <w:rsid w:val="00603901"/>
    <w:rsid w:val="00653C40"/>
    <w:rsid w:val="00665D76"/>
    <w:rsid w:val="006E3954"/>
    <w:rsid w:val="006E4407"/>
    <w:rsid w:val="006F148F"/>
    <w:rsid w:val="0071547B"/>
    <w:rsid w:val="007209C5"/>
    <w:rsid w:val="00735A3D"/>
    <w:rsid w:val="00750F2A"/>
    <w:rsid w:val="007560FE"/>
    <w:rsid w:val="007613C9"/>
    <w:rsid w:val="007635B9"/>
    <w:rsid w:val="00765063"/>
    <w:rsid w:val="007744E4"/>
    <w:rsid w:val="007800B1"/>
    <w:rsid w:val="007C29B3"/>
    <w:rsid w:val="007E0032"/>
    <w:rsid w:val="007F2A32"/>
    <w:rsid w:val="007F7A08"/>
    <w:rsid w:val="008263A3"/>
    <w:rsid w:val="00844AE8"/>
    <w:rsid w:val="008649D8"/>
    <w:rsid w:val="00864BFB"/>
    <w:rsid w:val="00874B57"/>
    <w:rsid w:val="00892933"/>
    <w:rsid w:val="00895639"/>
    <w:rsid w:val="008A670F"/>
    <w:rsid w:val="008A75FC"/>
    <w:rsid w:val="00930B44"/>
    <w:rsid w:val="00934A38"/>
    <w:rsid w:val="00952489"/>
    <w:rsid w:val="00961F8A"/>
    <w:rsid w:val="009E1D5D"/>
    <w:rsid w:val="009E1D82"/>
    <w:rsid w:val="009E5B97"/>
    <w:rsid w:val="00A0215D"/>
    <w:rsid w:val="00A11F6C"/>
    <w:rsid w:val="00A2787E"/>
    <w:rsid w:val="00A30609"/>
    <w:rsid w:val="00A32CA2"/>
    <w:rsid w:val="00A57769"/>
    <w:rsid w:val="00A6425C"/>
    <w:rsid w:val="00A70B37"/>
    <w:rsid w:val="00A967AA"/>
    <w:rsid w:val="00AB47A0"/>
    <w:rsid w:val="00AC099E"/>
    <w:rsid w:val="00B13CB3"/>
    <w:rsid w:val="00B1511A"/>
    <w:rsid w:val="00B24D41"/>
    <w:rsid w:val="00B4195D"/>
    <w:rsid w:val="00B73B92"/>
    <w:rsid w:val="00B81924"/>
    <w:rsid w:val="00B934CE"/>
    <w:rsid w:val="00BA18A2"/>
    <w:rsid w:val="00BA2041"/>
    <w:rsid w:val="00BB6D76"/>
    <w:rsid w:val="00BC7548"/>
    <w:rsid w:val="00BE44C6"/>
    <w:rsid w:val="00BE6F36"/>
    <w:rsid w:val="00BF6743"/>
    <w:rsid w:val="00C00DD5"/>
    <w:rsid w:val="00C23130"/>
    <w:rsid w:val="00C247C8"/>
    <w:rsid w:val="00C408B9"/>
    <w:rsid w:val="00C4440B"/>
    <w:rsid w:val="00C448BC"/>
    <w:rsid w:val="00C610F4"/>
    <w:rsid w:val="00C97132"/>
    <w:rsid w:val="00CF5B85"/>
    <w:rsid w:val="00D0640E"/>
    <w:rsid w:val="00D147AA"/>
    <w:rsid w:val="00D225B3"/>
    <w:rsid w:val="00D425E0"/>
    <w:rsid w:val="00D76E96"/>
    <w:rsid w:val="00DC15BE"/>
    <w:rsid w:val="00DD5307"/>
    <w:rsid w:val="00E33742"/>
    <w:rsid w:val="00E35AA5"/>
    <w:rsid w:val="00E37863"/>
    <w:rsid w:val="00E60CC5"/>
    <w:rsid w:val="00E93316"/>
    <w:rsid w:val="00EA2F04"/>
    <w:rsid w:val="00EB0380"/>
    <w:rsid w:val="00EB14C4"/>
    <w:rsid w:val="00EB792E"/>
    <w:rsid w:val="00EC498A"/>
    <w:rsid w:val="00EC6B66"/>
    <w:rsid w:val="00ED4150"/>
    <w:rsid w:val="00ED4560"/>
    <w:rsid w:val="00ED6483"/>
    <w:rsid w:val="00EE11BE"/>
    <w:rsid w:val="00F03D13"/>
    <w:rsid w:val="00F33F09"/>
    <w:rsid w:val="00F41111"/>
    <w:rsid w:val="00F44DFB"/>
    <w:rsid w:val="00F458CB"/>
    <w:rsid w:val="00F6271C"/>
    <w:rsid w:val="00F7727D"/>
    <w:rsid w:val="00FC2A7E"/>
    <w:rsid w:val="00FE0587"/>
    <w:rsid w:val="00FE7A28"/>
    <w:rsid w:val="00FF1B9F"/>
    <w:rsid w:val="00FF7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6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main?base=RLAW181;n=37317;fld=134;dst=100179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5A856A-B3D9-4D49-86A9-A90FC73E2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4676</Words>
  <Characters>26655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Я. Новикова</dc:creator>
  <cp:lastModifiedBy>Мария М. Иванова</cp:lastModifiedBy>
  <cp:revision>2</cp:revision>
  <cp:lastPrinted>2021-07-08T08:40:00Z</cp:lastPrinted>
  <dcterms:created xsi:type="dcterms:W3CDTF">2021-07-15T13:18:00Z</dcterms:created>
  <dcterms:modified xsi:type="dcterms:W3CDTF">2021-07-15T13:18:00Z</dcterms:modified>
</cp:coreProperties>
</file>