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103"/>
      </w:tblGrid>
      <w:tr w:rsidR="006B3F29" w:rsidRPr="00644069" w:rsidTr="00965B8B">
        <w:tc>
          <w:tcPr>
            <w:tcW w:w="4361" w:type="dxa"/>
          </w:tcPr>
          <w:p w:rsidR="006B3F29" w:rsidRPr="00644069" w:rsidRDefault="00FF6151" w:rsidP="00965B8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6B3F29" w:rsidRPr="00965B8B" w:rsidRDefault="006B3F29" w:rsidP="001A7B91">
            <w:pPr>
              <w:tabs>
                <w:tab w:val="center" w:pos="4677"/>
                <w:tab w:val="right" w:pos="9355"/>
              </w:tabs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5B8B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663B8D" w:rsidRDefault="00663B8D" w:rsidP="001A7B91">
            <w:pPr>
              <w:pStyle w:val="ab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6B3F29" w:rsidRPr="00965B8B" w:rsidRDefault="00663B8D" w:rsidP="001A7B91">
            <w:pPr>
              <w:pStyle w:val="ab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6B3F29" w:rsidRPr="00965B8B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6B3F29" w:rsidRPr="00965B8B">
              <w:rPr>
                <w:rFonts w:ascii="Times New Roman" w:hAnsi="Times New Roman"/>
                <w:sz w:val="26"/>
                <w:szCs w:val="26"/>
              </w:rPr>
              <w:t xml:space="preserve"> департамента</w:t>
            </w:r>
            <w:r w:rsidR="00965B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3F29" w:rsidRPr="00965B8B">
              <w:rPr>
                <w:rFonts w:ascii="Times New Roman" w:hAnsi="Times New Roman"/>
                <w:sz w:val="26"/>
                <w:szCs w:val="26"/>
              </w:rPr>
              <w:t>имущественных и земельных</w:t>
            </w:r>
            <w:r w:rsidR="00965B8B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6B3F29" w:rsidRPr="00965B8B">
              <w:rPr>
                <w:rFonts w:ascii="Times New Roman" w:hAnsi="Times New Roman"/>
                <w:sz w:val="26"/>
                <w:szCs w:val="26"/>
              </w:rPr>
              <w:t>тношений Воронежской области</w:t>
            </w:r>
          </w:p>
          <w:p w:rsidR="006B3F29" w:rsidRPr="00965B8B" w:rsidRDefault="006B3F29" w:rsidP="001A7B91">
            <w:pPr>
              <w:pStyle w:val="ab"/>
              <w:ind w:lef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F29" w:rsidRPr="00965B8B" w:rsidRDefault="006B3F29" w:rsidP="001A7B91">
            <w:pPr>
              <w:pStyle w:val="ab"/>
              <w:tabs>
                <w:tab w:val="center" w:pos="4677"/>
                <w:tab w:val="left" w:pos="5245"/>
                <w:tab w:val="right" w:pos="9355"/>
              </w:tabs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B8B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965B8B" w:rsidRPr="00965B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26B4">
              <w:rPr>
                <w:rFonts w:ascii="Times New Roman" w:hAnsi="Times New Roman"/>
                <w:sz w:val="26"/>
                <w:szCs w:val="26"/>
              </w:rPr>
              <w:t>С.В</w:t>
            </w:r>
            <w:r w:rsidRPr="00965B8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826B4">
              <w:rPr>
                <w:rFonts w:ascii="Times New Roman" w:hAnsi="Times New Roman"/>
                <w:sz w:val="26"/>
                <w:szCs w:val="26"/>
              </w:rPr>
              <w:t>Юсупо</w:t>
            </w:r>
            <w:r w:rsidRPr="00965B8B"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6B3F29" w:rsidRPr="00965B8B" w:rsidRDefault="006B3F29" w:rsidP="001A7B91">
            <w:pPr>
              <w:pStyle w:val="ab"/>
              <w:tabs>
                <w:tab w:val="left" w:pos="690"/>
                <w:tab w:val="left" w:pos="795"/>
                <w:tab w:val="center" w:pos="4677"/>
                <w:tab w:val="left" w:pos="5245"/>
                <w:tab w:val="left" w:pos="5400"/>
                <w:tab w:val="right" w:pos="9355"/>
              </w:tabs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B3F29" w:rsidRPr="00E429C3" w:rsidRDefault="00965B8B" w:rsidP="001A7B91">
            <w:pPr>
              <w:pStyle w:val="ab"/>
              <w:tabs>
                <w:tab w:val="left" w:pos="690"/>
                <w:tab w:val="left" w:pos="795"/>
                <w:tab w:val="center" w:pos="4677"/>
                <w:tab w:val="left" w:pos="5245"/>
                <w:tab w:val="left" w:pos="5400"/>
                <w:tab w:val="right" w:pos="9355"/>
              </w:tabs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B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26B4">
              <w:rPr>
                <w:rFonts w:ascii="Times New Roman" w:hAnsi="Times New Roman"/>
                <w:sz w:val="26"/>
                <w:szCs w:val="26"/>
              </w:rPr>
              <w:t>«___» _________ 201</w:t>
            </w:r>
            <w:r w:rsidR="00663B8D">
              <w:rPr>
                <w:rFonts w:ascii="Times New Roman" w:hAnsi="Times New Roman"/>
                <w:sz w:val="26"/>
                <w:szCs w:val="26"/>
              </w:rPr>
              <w:t>8 года</w:t>
            </w:r>
            <w:r w:rsidR="006B3F29" w:rsidRPr="00965B8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429C3" w:rsidRDefault="00E429C3" w:rsidP="00965B8B">
            <w:pPr>
              <w:pStyle w:val="ab"/>
              <w:tabs>
                <w:tab w:val="left" w:pos="690"/>
                <w:tab w:val="left" w:pos="795"/>
                <w:tab w:val="center" w:pos="4677"/>
                <w:tab w:val="left" w:pos="5245"/>
                <w:tab w:val="left" w:pos="5400"/>
                <w:tab w:val="right" w:pos="9355"/>
              </w:tabs>
              <w:ind w:lef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29C3" w:rsidRPr="00644069" w:rsidRDefault="00E429C3" w:rsidP="00965B8B">
            <w:pPr>
              <w:pStyle w:val="ab"/>
              <w:tabs>
                <w:tab w:val="left" w:pos="690"/>
                <w:tab w:val="left" w:pos="795"/>
                <w:tab w:val="center" w:pos="4677"/>
                <w:tab w:val="left" w:pos="5245"/>
                <w:tab w:val="left" w:pos="5400"/>
                <w:tab w:val="right" w:pos="9355"/>
              </w:tabs>
              <w:ind w:lef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65B8B" w:rsidRDefault="000358CC" w:rsidP="00965B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B8B">
        <w:rPr>
          <w:rFonts w:ascii="Times New Roman" w:hAnsi="Times New Roman"/>
          <w:b/>
          <w:sz w:val="26"/>
          <w:szCs w:val="26"/>
        </w:rPr>
        <w:t>Перечень вопросов</w:t>
      </w:r>
    </w:p>
    <w:p w:rsidR="00663B8D" w:rsidRDefault="000358CC" w:rsidP="00965B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B8B">
        <w:rPr>
          <w:rFonts w:ascii="Times New Roman" w:hAnsi="Times New Roman"/>
          <w:b/>
          <w:sz w:val="26"/>
          <w:szCs w:val="26"/>
        </w:rPr>
        <w:t>для тестирования претендентов на замещение</w:t>
      </w:r>
      <w:r w:rsidR="00AC2189" w:rsidRPr="00965B8B">
        <w:rPr>
          <w:rFonts w:ascii="Times New Roman" w:hAnsi="Times New Roman"/>
          <w:b/>
          <w:sz w:val="26"/>
          <w:szCs w:val="26"/>
        </w:rPr>
        <w:t xml:space="preserve"> </w:t>
      </w:r>
      <w:r w:rsidRPr="00965B8B">
        <w:rPr>
          <w:rFonts w:ascii="Times New Roman" w:hAnsi="Times New Roman"/>
          <w:b/>
          <w:sz w:val="26"/>
          <w:szCs w:val="26"/>
        </w:rPr>
        <w:t>должности генерального директора</w:t>
      </w:r>
      <w:r w:rsidR="00663B8D">
        <w:rPr>
          <w:rFonts w:ascii="Times New Roman" w:hAnsi="Times New Roman"/>
          <w:b/>
          <w:sz w:val="26"/>
          <w:szCs w:val="26"/>
        </w:rPr>
        <w:t xml:space="preserve"> – главного редактора </w:t>
      </w:r>
      <w:r w:rsidRPr="00965B8B">
        <w:rPr>
          <w:rFonts w:ascii="Times New Roman" w:hAnsi="Times New Roman"/>
          <w:b/>
          <w:sz w:val="26"/>
          <w:szCs w:val="26"/>
        </w:rPr>
        <w:t xml:space="preserve"> </w:t>
      </w:r>
    </w:p>
    <w:p w:rsidR="001C5E84" w:rsidRDefault="000358CC" w:rsidP="00965B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B8B">
        <w:rPr>
          <w:rFonts w:ascii="Times New Roman" w:hAnsi="Times New Roman"/>
          <w:b/>
          <w:sz w:val="26"/>
          <w:szCs w:val="26"/>
        </w:rPr>
        <w:t>акционерного общества</w:t>
      </w:r>
      <w:r w:rsidR="00AC2189" w:rsidRPr="00965B8B">
        <w:rPr>
          <w:rFonts w:ascii="Times New Roman" w:hAnsi="Times New Roman"/>
          <w:b/>
          <w:sz w:val="26"/>
          <w:szCs w:val="26"/>
        </w:rPr>
        <w:t xml:space="preserve"> </w:t>
      </w:r>
      <w:r w:rsidRPr="00965B8B">
        <w:rPr>
          <w:rFonts w:ascii="Times New Roman" w:hAnsi="Times New Roman"/>
          <w:b/>
          <w:sz w:val="26"/>
          <w:szCs w:val="26"/>
        </w:rPr>
        <w:t>«</w:t>
      </w:r>
      <w:r w:rsidR="00663B8D">
        <w:rPr>
          <w:rFonts w:ascii="Times New Roman" w:hAnsi="Times New Roman"/>
          <w:b/>
          <w:sz w:val="26"/>
          <w:szCs w:val="26"/>
        </w:rPr>
        <w:t>Студия «Губерния</w:t>
      </w:r>
      <w:r w:rsidRPr="00965B8B">
        <w:rPr>
          <w:rFonts w:ascii="Times New Roman" w:hAnsi="Times New Roman"/>
          <w:b/>
          <w:sz w:val="26"/>
          <w:szCs w:val="26"/>
        </w:rPr>
        <w:t>»</w:t>
      </w:r>
    </w:p>
    <w:p w:rsidR="00965B8B" w:rsidRPr="00965B8B" w:rsidRDefault="00965B8B" w:rsidP="00965B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E84" w:rsidRPr="00965B8B" w:rsidRDefault="001C5E84" w:rsidP="00965B8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Общие вопросы</w:t>
      </w:r>
    </w:p>
    <w:p w:rsidR="00124CBC" w:rsidRPr="00965B8B" w:rsidRDefault="00124CBC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6D2F3B" w:rsidRPr="00965B8B" w:rsidRDefault="00BE6C1F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5B8B">
        <w:rPr>
          <w:rFonts w:ascii="Times New Roman" w:hAnsi="Times New Roman"/>
          <w:b/>
          <w:sz w:val="26"/>
          <w:szCs w:val="26"/>
        </w:rPr>
        <w:t>1.</w:t>
      </w:r>
      <w:r w:rsidR="006F1A21" w:rsidRPr="00965B8B">
        <w:rPr>
          <w:rFonts w:ascii="Times New Roman" w:hAnsi="Times New Roman"/>
          <w:b/>
          <w:sz w:val="26"/>
          <w:szCs w:val="26"/>
        </w:rPr>
        <w:t xml:space="preserve"> </w:t>
      </w:r>
      <w:r w:rsidR="000358CC" w:rsidRPr="00965B8B">
        <w:rPr>
          <w:rFonts w:ascii="Times New Roman" w:hAnsi="Times New Roman"/>
          <w:b/>
          <w:sz w:val="26"/>
          <w:szCs w:val="26"/>
        </w:rPr>
        <w:t>Организация осуществляет лицензируемый вид деятельности. В связи с внесенными поправками в Г</w:t>
      </w:r>
      <w:r w:rsidR="003F22A7">
        <w:rPr>
          <w:rFonts w:ascii="Times New Roman" w:hAnsi="Times New Roman"/>
          <w:b/>
          <w:sz w:val="26"/>
          <w:szCs w:val="26"/>
        </w:rPr>
        <w:t>ражданский кодекс</w:t>
      </w:r>
      <w:r w:rsidR="000358CC" w:rsidRPr="00965B8B">
        <w:rPr>
          <w:rFonts w:ascii="Times New Roman" w:hAnsi="Times New Roman"/>
          <w:b/>
          <w:sz w:val="26"/>
          <w:szCs w:val="26"/>
        </w:rPr>
        <w:t xml:space="preserve"> РФ о юридических лицах организация внесла изменения</w:t>
      </w:r>
      <w:r w:rsidR="00E237DE" w:rsidRPr="00965B8B">
        <w:rPr>
          <w:rFonts w:ascii="Times New Roman" w:hAnsi="Times New Roman"/>
          <w:b/>
          <w:sz w:val="26"/>
          <w:szCs w:val="26"/>
        </w:rPr>
        <w:t xml:space="preserve"> в учредительные документы.</w:t>
      </w:r>
      <w:r w:rsidR="00AC2189" w:rsidRPr="00965B8B">
        <w:rPr>
          <w:rFonts w:ascii="Times New Roman" w:hAnsi="Times New Roman"/>
          <w:b/>
          <w:sz w:val="26"/>
          <w:szCs w:val="26"/>
        </w:rPr>
        <w:t xml:space="preserve"> </w:t>
      </w:r>
      <w:r w:rsidR="001302B0">
        <w:rPr>
          <w:rFonts w:ascii="Times New Roman" w:hAnsi="Times New Roman"/>
          <w:b/>
          <w:sz w:val="26"/>
          <w:szCs w:val="26"/>
        </w:rPr>
        <w:t>В наименовании</w:t>
      </w:r>
      <w:r w:rsidR="00E237DE" w:rsidRPr="00965B8B">
        <w:rPr>
          <w:rFonts w:ascii="Times New Roman" w:hAnsi="Times New Roman"/>
          <w:b/>
          <w:sz w:val="26"/>
          <w:szCs w:val="26"/>
        </w:rPr>
        <w:t xml:space="preserve"> </w:t>
      </w:r>
      <w:r w:rsidR="001302B0">
        <w:rPr>
          <w:rFonts w:ascii="Times New Roman" w:hAnsi="Times New Roman"/>
          <w:b/>
          <w:sz w:val="26"/>
          <w:szCs w:val="26"/>
        </w:rPr>
        <w:t>«</w:t>
      </w:r>
      <w:r w:rsidR="00E237DE" w:rsidRPr="00965B8B">
        <w:rPr>
          <w:rFonts w:ascii="Times New Roman" w:hAnsi="Times New Roman"/>
          <w:b/>
          <w:sz w:val="26"/>
          <w:szCs w:val="26"/>
        </w:rPr>
        <w:t>ЗАО (закрытое акционерное общество)</w:t>
      </w:r>
      <w:r w:rsidR="001302B0">
        <w:rPr>
          <w:rFonts w:ascii="Times New Roman" w:hAnsi="Times New Roman"/>
          <w:b/>
          <w:sz w:val="26"/>
          <w:szCs w:val="26"/>
        </w:rPr>
        <w:t>»</w:t>
      </w:r>
      <w:r w:rsidR="001302B0" w:rsidRPr="00965B8B">
        <w:rPr>
          <w:rFonts w:ascii="Times New Roman" w:hAnsi="Times New Roman"/>
          <w:b/>
          <w:sz w:val="26"/>
          <w:szCs w:val="26"/>
        </w:rPr>
        <w:t xml:space="preserve"> изменен</w:t>
      </w:r>
      <w:r w:rsidR="001302B0">
        <w:rPr>
          <w:rFonts w:ascii="Times New Roman" w:hAnsi="Times New Roman"/>
          <w:b/>
          <w:sz w:val="26"/>
          <w:szCs w:val="26"/>
        </w:rPr>
        <w:t>о</w:t>
      </w:r>
      <w:r w:rsidR="00E237DE" w:rsidRPr="00965B8B">
        <w:rPr>
          <w:rFonts w:ascii="Times New Roman" w:hAnsi="Times New Roman"/>
          <w:b/>
          <w:sz w:val="26"/>
          <w:szCs w:val="26"/>
        </w:rPr>
        <w:t xml:space="preserve"> на </w:t>
      </w:r>
      <w:r w:rsidR="001302B0">
        <w:rPr>
          <w:rFonts w:ascii="Times New Roman" w:hAnsi="Times New Roman"/>
          <w:b/>
          <w:sz w:val="26"/>
          <w:szCs w:val="26"/>
        </w:rPr>
        <w:t>«</w:t>
      </w:r>
      <w:r w:rsidR="00E237DE" w:rsidRPr="00965B8B">
        <w:rPr>
          <w:rFonts w:ascii="Times New Roman" w:hAnsi="Times New Roman"/>
          <w:b/>
          <w:sz w:val="26"/>
          <w:szCs w:val="26"/>
        </w:rPr>
        <w:t>АО</w:t>
      </w:r>
      <w:r w:rsidR="00AC2189" w:rsidRPr="00965B8B">
        <w:rPr>
          <w:rFonts w:ascii="Times New Roman" w:hAnsi="Times New Roman"/>
          <w:b/>
          <w:sz w:val="26"/>
          <w:szCs w:val="26"/>
        </w:rPr>
        <w:t xml:space="preserve"> </w:t>
      </w:r>
      <w:r w:rsidR="00E237DE" w:rsidRPr="00965B8B">
        <w:rPr>
          <w:rFonts w:ascii="Times New Roman" w:hAnsi="Times New Roman"/>
          <w:b/>
          <w:sz w:val="26"/>
          <w:szCs w:val="26"/>
        </w:rPr>
        <w:t>(акционерное общество)</w:t>
      </w:r>
      <w:r w:rsidR="001302B0">
        <w:rPr>
          <w:rFonts w:ascii="Times New Roman" w:hAnsi="Times New Roman"/>
          <w:b/>
          <w:sz w:val="26"/>
          <w:szCs w:val="26"/>
        </w:rPr>
        <w:t>»</w:t>
      </w:r>
      <w:r w:rsidR="00E237DE" w:rsidRPr="00965B8B">
        <w:rPr>
          <w:rFonts w:ascii="Times New Roman" w:hAnsi="Times New Roman"/>
          <w:b/>
          <w:sz w:val="26"/>
          <w:szCs w:val="26"/>
        </w:rPr>
        <w:t>.</w:t>
      </w:r>
      <w:r w:rsidR="00AC2189" w:rsidRPr="00965B8B">
        <w:rPr>
          <w:rFonts w:ascii="Times New Roman" w:hAnsi="Times New Roman"/>
          <w:b/>
          <w:sz w:val="26"/>
          <w:szCs w:val="26"/>
        </w:rPr>
        <w:t xml:space="preserve"> </w:t>
      </w:r>
      <w:r w:rsidR="00E237DE" w:rsidRPr="00965B8B">
        <w:rPr>
          <w:rFonts w:ascii="Times New Roman" w:hAnsi="Times New Roman"/>
          <w:b/>
          <w:sz w:val="26"/>
          <w:szCs w:val="26"/>
        </w:rPr>
        <w:t>Требуется ли переоформить лицензию юридическому лицу?</w:t>
      </w:r>
    </w:p>
    <w:p w:rsidR="006D2F3B" w:rsidRPr="00965B8B" w:rsidRDefault="006D2F3B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 xml:space="preserve">А) </w:t>
      </w:r>
      <w:r w:rsidR="00BB52BD" w:rsidRPr="00965B8B">
        <w:rPr>
          <w:rFonts w:ascii="Times New Roman" w:hAnsi="Times New Roman"/>
          <w:sz w:val="26"/>
          <w:szCs w:val="26"/>
        </w:rPr>
        <w:t>П</w:t>
      </w:r>
      <w:r w:rsidR="00E237DE" w:rsidRPr="00965B8B">
        <w:rPr>
          <w:rFonts w:ascii="Times New Roman" w:hAnsi="Times New Roman"/>
          <w:sz w:val="26"/>
          <w:szCs w:val="26"/>
        </w:rPr>
        <w:t>ереоформление лицензии не требуется</w:t>
      </w:r>
      <w:r w:rsidR="006F1A21" w:rsidRPr="00965B8B">
        <w:rPr>
          <w:rFonts w:ascii="Times New Roman" w:hAnsi="Times New Roman"/>
          <w:sz w:val="26"/>
          <w:szCs w:val="26"/>
        </w:rPr>
        <w:t>;</w:t>
      </w:r>
    </w:p>
    <w:p w:rsidR="00EE716A" w:rsidRPr="00965B8B" w:rsidRDefault="006D2F3B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 xml:space="preserve">Б) </w:t>
      </w:r>
      <w:r w:rsidR="00BB52BD" w:rsidRPr="00965B8B">
        <w:rPr>
          <w:rFonts w:ascii="Times New Roman" w:hAnsi="Times New Roman"/>
          <w:sz w:val="26"/>
          <w:szCs w:val="26"/>
        </w:rPr>
        <w:t>П</w:t>
      </w:r>
      <w:r w:rsidR="00E237DE" w:rsidRPr="00965B8B">
        <w:rPr>
          <w:rFonts w:ascii="Times New Roman" w:hAnsi="Times New Roman"/>
          <w:sz w:val="26"/>
          <w:szCs w:val="26"/>
        </w:rPr>
        <w:t>ереоформление лицензии необходимо</w:t>
      </w:r>
      <w:r w:rsidR="00AC2189" w:rsidRPr="00965B8B">
        <w:rPr>
          <w:rFonts w:ascii="Times New Roman" w:hAnsi="Times New Roman"/>
          <w:sz w:val="26"/>
          <w:szCs w:val="26"/>
        </w:rPr>
        <w:t>.</w:t>
      </w:r>
    </w:p>
    <w:p w:rsidR="00AC2189" w:rsidRPr="00965B8B" w:rsidRDefault="00AC2189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8136EA" w:rsidRPr="00965B8B" w:rsidRDefault="00F3659F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  <w:lang w:eastAsia="ru-RU"/>
        </w:rPr>
        <w:t xml:space="preserve">2. </w:t>
      </w:r>
      <w:r w:rsidR="008136EA" w:rsidRPr="00965B8B">
        <w:rPr>
          <w:rFonts w:ascii="Times New Roman" w:hAnsi="Times New Roman"/>
          <w:b/>
          <w:bCs/>
          <w:sz w:val="26"/>
          <w:szCs w:val="26"/>
          <w:lang w:eastAsia="ru-RU"/>
        </w:rPr>
        <w:t>Основными принципами корпоративного права являются:</w:t>
      </w:r>
    </w:p>
    <w:p w:rsidR="008136EA" w:rsidRPr="00965B8B" w:rsidRDefault="00EE716A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) О</w:t>
      </w:r>
      <w:r w:rsidR="008136EA" w:rsidRPr="00965B8B">
        <w:rPr>
          <w:rFonts w:ascii="Times New Roman" w:hAnsi="Times New Roman"/>
          <w:bCs/>
          <w:sz w:val="26"/>
          <w:szCs w:val="26"/>
          <w:lang w:eastAsia="ru-RU"/>
        </w:rPr>
        <w:t>тделение собственности от управления;</w:t>
      </w:r>
    </w:p>
    <w:p w:rsidR="001E6B0F" w:rsidRPr="00965B8B" w:rsidRDefault="00EE716A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Б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) Б</w:t>
      </w:r>
      <w:r w:rsidR="008136EA" w:rsidRPr="00965B8B">
        <w:rPr>
          <w:rFonts w:ascii="Times New Roman" w:hAnsi="Times New Roman"/>
          <w:bCs/>
          <w:sz w:val="26"/>
          <w:szCs w:val="26"/>
          <w:lang w:eastAsia="ru-RU"/>
        </w:rPr>
        <w:t>аланс интересов учас</w:t>
      </w:r>
      <w:r w:rsidR="001E6B0F" w:rsidRPr="00965B8B">
        <w:rPr>
          <w:rFonts w:ascii="Times New Roman" w:hAnsi="Times New Roman"/>
          <w:bCs/>
          <w:sz w:val="26"/>
          <w:szCs w:val="26"/>
          <w:lang w:eastAsia="ru-RU"/>
        </w:rPr>
        <w:t>тников корпоративных отношений;</w:t>
      </w:r>
    </w:p>
    <w:p w:rsidR="008136EA" w:rsidRPr="00965B8B" w:rsidRDefault="00EE716A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="008136EA"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8136EA" w:rsidRPr="00965B8B">
        <w:rPr>
          <w:rFonts w:ascii="Times New Roman" w:hAnsi="Times New Roman"/>
          <w:bCs/>
          <w:sz w:val="26"/>
          <w:szCs w:val="26"/>
          <w:lang w:eastAsia="ru-RU"/>
        </w:rPr>
        <w:t>убличное регулирование.</w:t>
      </w:r>
    </w:p>
    <w:p w:rsidR="00AC2189" w:rsidRPr="00965B8B" w:rsidRDefault="00AC2189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267AD" w:rsidRPr="00965B8B" w:rsidRDefault="00F3659F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C267AD" w:rsidRPr="00965B8B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E4012F" w:rsidRPr="00965B8B">
        <w:rPr>
          <w:rFonts w:ascii="Times New Roman" w:hAnsi="Times New Roman"/>
          <w:b/>
          <w:sz w:val="26"/>
          <w:szCs w:val="26"/>
          <w:lang w:eastAsia="ru-RU"/>
        </w:rPr>
        <w:t xml:space="preserve">Хозяйственные общества подразделяются </w:t>
      </w:r>
      <w:proofErr w:type="gramStart"/>
      <w:r w:rsidR="00E4012F" w:rsidRPr="00965B8B">
        <w:rPr>
          <w:rFonts w:ascii="Times New Roman" w:hAnsi="Times New Roman"/>
          <w:b/>
          <w:sz w:val="26"/>
          <w:szCs w:val="26"/>
          <w:lang w:eastAsia="ru-RU"/>
        </w:rPr>
        <w:t>на</w:t>
      </w:r>
      <w:proofErr w:type="gramEnd"/>
      <w:r w:rsidR="00E4012F" w:rsidRPr="00965B8B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C267AD" w:rsidRPr="00965B8B" w:rsidRDefault="00C267AD" w:rsidP="00965B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>А)</w:t>
      </w:r>
      <w:r w:rsidRPr="00965B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О</w:t>
      </w:r>
      <w:r w:rsidR="00E4012F" w:rsidRPr="00965B8B">
        <w:rPr>
          <w:rFonts w:ascii="Times New Roman" w:hAnsi="Times New Roman"/>
          <w:sz w:val="26"/>
          <w:szCs w:val="26"/>
          <w:lang w:eastAsia="ru-RU"/>
        </w:rPr>
        <w:t>ткрытые и закрытые;</w:t>
      </w:r>
    </w:p>
    <w:p w:rsidR="00C267AD" w:rsidRPr="00965B8B" w:rsidRDefault="00C267A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</w:rPr>
        <w:t>Б)</w:t>
      </w:r>
      <w:r w:rsidRPr="00965B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О</w:t>
      </w:r>
      <w:r w:rsidR="004567DE" w:rsidRPr="00965B8B">
        <w:rPr>
          <w:rFonts w:ascii="Times New Roman" w:hAnsi="Times New Roman"/>
          <w:sz w:val="26"/>
          <w:szCs w:val="26"/>
          <w:lang w:eastAsia="ru-RU"/>
        </w:rPr>
        <w:t>ткрытые, закрытые, публичные, непубличные</w:t>
      </w:r>
      <w:r w:rsidR="00E4012F" w:rsidRPr="00965B8B">
        <w:rPr>
          <w:rFonts w:ascii="Times New Roman" w:hAnsi="Times New Roman"/>
          <w:sz w:val="26"/>
          <w:szCs w:val="26"/>
          <w:lang w:eastAsia="ru-RU"/>
        </w:rPr>
        <w:t>;</w:t>
      </w:r>
    </w:p>
    <w:p w:rsidR="00C267AD" w:rsidRPr="00965B8B" w:rsidRDefault="00C267AD" w:rsidP="00965B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 xml:space="preserve">В) </w:t>
      </w:r>
      <w:r w:rsidR="00BB52BD" w:rsidRPr="00965B8B">
        <w:rPr>
          <w:rFonts w:ascii="Times New Roman" w:hAnsi="Times New Roman"/>
          <w:sz w:val="26"/>
          <w:szCs w:val="26"/>
        </w:rPr>
        <w:t>П</w:t>
      </w:r>
      <w:r w:rsidR="00E4012F" w:rsidRPr="00965B8B">
        <w:rPr>
          <w:rFonts w:ascii="Times New Roman" w:hAnsi="Times New Roman"/>
          <w:sz w:val="26"/>
          <w:szCs w:val="26"/>
        </w:rPr>
        <w:t>убличные и непубличные.</w:t>
      </w:r>
    </w:p>
    <w:p w:rsidR="00AC2189" w:rsidRPr="00965B8B" w:rsidRDefault="00AC2189" w:rsidP="00965B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659F" w:rsidRPr="00965B8B" w:rsidRDefault="00F3659F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</w:rPr>
        <w:t>4.</w:t>
      </w:r>
      <w:r w:rsidRPr="00965B8B">
        <w:rPr>
          <w:rFonts w:ascii="Times New Roman" w:hAnsi="Times New Roman"/>
          <w:sz w:val="26"/>
          <w:szCs w:val="26"/>
        </w:rPr>
        <w:t xml:space="preserve"> </w:t>
      </w:r>
      <w:r w:rsidR="00A71D38" w:rsidRPr="00965B8B">
        <w:rPr>
          <w:rFonts w:ascii="Times New Roman" w:hAnsi="Times New Roman"/>
          <w:b/>
          <w:sz w:val="26"/>
          <w:szCs w:val="26"/>
        </w:rPr>
        <w:t>Нужно ли наименования юридических лиц, созданных до 1 сентября 2014 года, приводить в соответствие с новыми нормами Г</w:t>
      </w:r>
      <w:r w:rsidR="003F22A7">
        <w:rPr>
          <w:rFonts w:ascii="Times New Roman" w:hAnsi="Times New Roman"/>
          <w:b/>
          <w:sz w:val="26"/>
          <w:szCs w:val="26"/>
        </w:rPr>
        <w:t>ражданского кодекса</w:t>
      </w:r>
      <w:r w:rsidR="00A71D38" w:rsidRPr="00965B8B">
        <w:rPr>
          <w:rFonts w:ascii="Times New Roman" w:hAnsi="Times New Roman"/>
          <w:b/>
          <w:sz w:val="26"/>
          <w:szCs w:val="26"/>
        </w:rPr>
        <w:t xml:space="preserve"> РФ?</w:t>
      </w:r>
    </w:p>
    <w:p w:rsidR="00CA20D7" w:rsidRPr="00965B8B" w:rsidRDefault="00CA20D7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А)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="00A71D38" w:rsidRPr="00965B8B">
        <w:rPr>
          <w:rFonts w:ascii="Times New Roman" w:hAnsi="Times New Roman"/>
          <w:bCs/>
          <w:sz w:val="26"/>
          <w:szCs w:val="26"/>
          <w:lang w:eastAsia="ru-RU"/>
        </w:rPr>
        <w:t>еобходимо привести в соответствие с ГК РФ при первом изменении учредительных документов таких юридических лиц;</w:t>
      </w:r>
    </w:p>
    <w:p w:rsidR="00CA20D7" w:rsidRPr="00965B8B" w:rsidRDefault="00CA20D7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Б)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="00A71D38" w:rsidRPr="00965B8B">
        <w:rPr>
          <w:rFonts w:ascii="Times New Roman" w:hAnsi="Times New Roman"/>
          <w:bCs/>
          <w:sz w:val="26"/>
          <w:szCs w:val="26"/>
          <w:lang w:eastAsia="ru-RU"/>
        </w:rPr>
        <w:t>еобходимо привести в соответствие с ГК РФ до 01.11.2014;</w:t>
      </w:r>
    </w:p>
    <w:p w:rsidR="00A71D38" w:rsidRPr="00965B8B" w:rsidRDefault="00CA20D7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В)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="00A71D38" w:rsidRPr="00965B8B">
        <w:rPr>
          <w:rFonts w:ascii="Times New Roman" w:hAnsi="Times New Roman"/>
          <w:sz w:val="26"/>
          <w:szCs w:val="26"/>
        </w:rPr>
        <w:t>аименования</w:t>
      </w:r>
      <w:r w:rsidR="00757EB4" w:rsidRPr="00965B8B">
        <w:rPr>
          <w:rFonts w:ascii="Times New Roman" w:hAnsi="Times New Roman"/>
          <w:sz w:val="26"/>
          <w:szCs w:val="26"/>
        </w:rPr>
        <w:t xml:space="preserve"> юридических лиц</w:t>
      </w:r>
      <w:r w:rsidR="00A71D38" w:rsidRPr="00965B8B">
        <w:rPr>
          <w:rFonts w:ascii="Times New Roman" w:hAnsi="Times New Roman"/>
          <w:sz w:val="26"/>
          <w:szCs w:val="26"/>
        </w:rPr>
        <w:t xml:space="preserve"> останутся прежними.</w:t>
      </w:r>
    </w:p>
    <w:p w:rsidR="00AC2189" w:rsidRPr="00965B8B" w:rsidRDefault="00AC2189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A6B5C" w:rsidRPr="00965B8B" w:rsidRDefault="00CA20D7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5. </w:t>
      </w:r>
      <w:r w:rsidR="002A6B5C" w:rsidRPr="00965B8B">
        <w:rPr>
          <w:rFonts w:ascii="Times New Roman" w:hAnsi="Times New Roman"/>
          <w:b/>
          <w:sz w:val="26"/>
          <w:szCs w:val="26"/>
          <w:lang w:eastAsia="ru-RU"/>
        </w:rPr>
        <w:t xml:space="preserve">Вправе ли акционерное общество вести реестр своих акционеров самостоятельно в рамках новых изменений в Гражданском </w:t>
      </w:r>
      <w:hyperlink r:id="rId8" w:history="1">
        <w:r w:rsidR="002A6B5C" w:rsidRPr="00965B8B">
          <w:rPr>
            <w:rFonts w:ascii="Times New Roman" w:hAnsi="Times New Roman"/>
            <w:b/>
            <w:sz w:val="26"/>
            <w:szCs w:val="26"/>
            <w:lang w:eastAsia="ru-RU"/>
          </w:rPr>
          <w:t>кодексе</w:t>
        </w:r>
      </w:hyperlink>
      <w:r w:rsidR="002A6B5C" w:rsidRPr="00965B8B">
        <w:rPr>
          <w:rFonts w:ascii="Times New Roman" w:hAnsi="Times New Roman"/>
          <w:b/>
          <w:sz w:val="26"/>
          <w:szCs w:val="26"/>
          <w:lang w:eastAsia="ru-RU"/>
        </w:rPr>
        <w:t xml:space="preserve"> РФ?</w:t>
      </w:r>
    </w:p>
    <w:p w:rsidR="002A6B5C" w:rsidRPr="00965B8B" w:rsidRDefault="002A6B5C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А</w:t>
      </w:r>
      <w:r w:rsidR="00CA20D7" w:rsidRPr="00965B8B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Д</w:t>
      </w:r>
      <w:r w:rsidRPr="00965B8B">
        <w:rPr>
          <w:rFonts w:ascii="Times New Roman" w:hAnsi="Times New Roman"/>
          <w:sz w:val="26"/>
          <w:szCs w:val="26"/>
          <w:lang w:eastAsia="ru-RU"/>
        </w:rPr>
        <w:t>а, вправе;</w:t>
      </w:r>
    </w:p>
    <w:p w:rsidR="002A6B5C" w:rsidRPr="00965B8B" w:rsidRDefault="002A6B5C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</w:rPr>
        <w:lastRenderedPageBreak/>
        <w:t>Б</w:t>
      </w:r>
      <w:r w:rsidR="00CA20D7" w:rsidRPr="00965B8B">
        <w:rPr>
          <w:rFonts w:ascii="Times New Roman" w:hAnsi="Times New Roman"/>
          <w:sz w:val="26"/>
          <w:szCs w:val="26"/>
        </w:rPr>
        <w:t>)</w:t>
      </w:r>
      <w:r w:rsidRPr="00965B8B">
        <w:rPr>
          <w:rFonts w:ascii="Times New Roman" w:hAnsi="Times New Roman"/>
          <w:sz w:val="26"/>
          <w:szCs w:val="26"/>
        </w:rPr>
        <w:t xml:space="preserve"> </w:t>
      </w:r>
      <w:r w:rsidR="00BB52BD" w:rsidRPr="00965B8B">
        <w:rPr>
          <w:rFonts w:ascii="Times New Roman" w:hAnsi="Times New Roman"/>
          <w:sz w:val="26"/>
          <w:szCs w:val="26"/>
        </w:rPr>
        <w:t>Н</w:t>
      </w:r>
      <w:r w:rsidRPr="00965B8B">
        <w:rPr>
          <w:rFonts w:ascii="Times New Roman" w:hAnsi="Times New Roman"/>
          <w:sz w:val="26"/>
          <w:szCs w:val="26"/>
        </w:rPr>
        <w:t>ет, оно</w:t>
      </w:r>
      <w:r w:rsidR="00CA20D7" w:rsidRPr="00965B8B">
        <w:rPr>
          <w:rFonts w:ascii="Times New Roman" w:hAnsi="Times New Roman"/>
          <w:sz w:val="26"/>
          <w:szCs w:val="26"/>
        </w:rPr>
        <w:t xml:space="preserve"> </w:t>
      </w:r>
      <w:r w:rsidRPr="00965B8B">
        <w:rPr>
          <w:rFonts w:ascii="Times New Roman" w:hAnsi="Times New Roman"/>
          <w:sz w:val="26"/>
          <w:szCs w:val="26"/>
          <w:lang w:eastAsia="ru-RU"/>
        </w:rPr>
        <w:t>будет обязано передать ведение этого реестра лицам, имеющим соответствующую лицензию профессионального участника рынка ценных бумаг.</w:t>
      </w:r>
    </w:p>
    <w:p w:rsidR="00AC2189" w:rsidRPr="00965B8B" w:rsidRDefault="00AC2189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C2F6C" w:rsidRPr="00965B8B" w:rsidRDefault="00CB1B1E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5B8B">
        <w:rPr>
          <w:rFonts w:ascii="Times New Roman" w:hAnsi="Times New Roman"/>
          <w:b/>
          <w:sz w:val="26"/>
          <w:szCs w:val="26"/>
        </w:rPr>
        <w:t>6</w:t>
      </w:r>
      <w:r w:rsidR="00B663A7">
        <w:rPr>
          <w:rFonts w:ascii="Times New Roman" w:hAnsi="Times New Roman"/>
          <w:b/>
          <w:sz w:val="26"/>
          <w:szCs w:val="26"/>
        </w:rPr>
        <w:t>. Слиянием хозяйственных</w:t>
      </w:r>
      <w:r w:rsidR="00EC2F6C" w:rsidRPr="00965B8B">
        <w:rPr>
          <w:rFonts w:ascii="Times New Roman" w:hAnsi="Times New Roman"/>
          <w:b/>
          <w:sz w:val="26"/>
          <w:szCs w:val="26"/>
        </w:rPr>
        <w:t xml:space="preserve"> обще</w:t>
      </w:r>
      <w:proofErr w:type="gramStart"/>
      <w:r w:rsidR="00EC2F6C" w:rsidRPr="00965B8B">
        <w:rPr>
          <w:rFonts w:ascii="Times New Roman" w:hAnsi="Times New Roman"/>
          <w:b/>
          <w:sz w:val="26"/>
          <w:szCs w:val="26"/>
        </w:rPr>
        <w:t>ств пр</w:t>
      </w:r>
      <w:proofErr w:type="gramEnd"/>
      <w:r w:rsidR="00EC2F6C" w:rsidRPr="00965B8B">
        <w:rPr>
          <w:rFonts w:ascii="Times New Roman" w:hAnsi="Times New Roman"/>
          <w:b/>
          <w:sz w:val="26"/>
          <w:szCs w:val="26"/>
        </w:rPr>
        <w:t>изнается:</w:t>
      </w:r>
    </w:p>
    <w:p w:rsidR="00EC2F6C" w:rsidRPr="00965B8B" w:rsidRDefault="00BB52B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>А) С</w:t>
      </w:r>
      <w:r w:rsidR="00EC2F6C" w:rsidRPr="00965B8B">
        <w:rPr>
          <w:rFonts w:ascii="Times New Roman" w:hAnsi="Times New Roman"/>
          <w:sz w:val="26"/>
          <w:szCs w:val="26"/>
        </w:rPr>
        <w:t>оздание одного или нескольких обществ с передачей им части прав и обязанностей реорганизуемого общества без прекращения последнего;</w:t>
      </w:r>
    </w:p>
    <w:p w:rsidR="00EC2F6C" w:rsidRPr="00965B8B" w:rsidRDefault="00EC2F6C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 xml:space="preserve">Б) </w:t>
      </w:r>
      <w:r w:rsidR="00BB52BD" w:rsidRPr="00965B8B">
        <w:rPr>
          <w:rFonts w:ascii="Times New Roman" w:hAnsi="Times New Roman"/>
          <w:sz w:val="26"/>
          <w:szCs w:val="26"/>
        </w:rPr>
        <w:t>П</w:t>
      </w:r>
      <w:r w:rsidRPr="00965B8B">
        <w:rPr>
          <w:rFonts w:ascii="Times New Roman" w:hAnsi="Times New Roman"/>
          <w:sz w:val="26"/>
          <w:szCs w:val="26"/>
        </w:rPr>
        <w:t>рекращение одного или нескольких обществ с передачей всех их прав и обязанностей другому обществу;</w:t>
      </w:r>
    </w:p>
    <w:p w:rsidR="00E237DE" w:rsidRPr="00965B8B" w:rsidRDefault="00BB52B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>В) В</w:t>
      </w:r>
      <w:r w:rsidR="00EC2F6C" w:rsidRPr="00965B8B">
        <w:rPr>
          <w:rFonts w:ascii="Times New Roman" w:hAnsi="Times New Roman"/>
          <w:sz w:val="26"/>
          <w:szCs w:val="26"/>
        </w:rPr>
        <w:t>озникновение нового общества путем передачи ему всех прав и обязанностей двух или нескольких обще</w:t>
      </w:r>
      <w:proofErr w:type="gramStart"/>
      <w:r w:rsidR="00EC2F6C" w:rsidRPr="00965B8B">
        <w:rPr>
          <w:rFonts w:ascii="Times New Roman" w:hAnsi="Times New Roman"/>
          <w:sz w:val="26"/>
          <w:szCs w:val="26"/>
        </w:rPr>
        <w:t>ств с пр</w:t>
      </w:r>
      <w:proofErr w:type="gramEnd"/>
      <w:r w:rsidR="00EC2F6C" w:rsidRPr="00965B8B">
        <w:rPr>
          <w:rFonts w:ascii="Times New Roman" w:hAnsi="Times New Roman"/>
          <w:sz w:val="26"/>
          <w:szCs w:val="26"/>
        </w:rPr>
        <w:t>екращением последних.</w:t>
      </w:r>
    </w:p>
    <w:p w:rsidR="00AC2189" w:rsidRPr="00965B8B" w:rsidRDefault="00AC2189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C2F6C" w:rsidRPr="00965B8B" w:rsidRDefault="00AC2189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  <w:lang w:eastAsia="ru-RU"/>
        </w:rPr>
        <w:t>7</w:t>
      </w:r>
      <w:r w:rsidR="00EC2F6C" w:rsidRPr="00965B8B">
        <w:rPr>
          <w:rFonts w:ascii="Times New Roman" w:hAnsi="Times New Roman"/>
          <w:b/>
          <w:sz w:val="26"/>
          <w:szCs w:val="26"/>
          <w:lang w:eastAsia="ru-RU"/>
        </w:rPr>
        <w:t>. Фирменное наименование акционерного общества должно содержать:</w:t>
      </w:r>
    </w:p>
    <w:p w:rsidR="00EC2F6C" w:rsidRPr="00965B8B" w:rsidRDefault="00EC2F6C" w:rsidP="00965B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>А)</w:t>
      </w:r>
      <w:r w:rsidRPr="00965B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У</w:t>
      </w:r>
      <w:r w:rsidRPr="00965B8B">
        <w:rPr>
          <w:rFonts w:ascii="Times New Roman" w:hAnsi="Times New Roman"/>
          <w:sz w:val="26"/>
          <w:szCs w:val="26"/>
          <w:lang w:eastAsia="ru-RU"/>
        </w:rPr>
        <w:t>казание на то, что общество является акционерным;</w:t>
      </w:r>
    </w:p>
    <w:p w:rsidR="00EC2F6C" w:rsidRPr="00965B8B" w:rsidRDefault="00EC2F6C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</w:rPr>
        <w:t>Б)</w:t>
      </w:r>
      <w:r w:rsidRPr="00965B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Н</w:t>
      </w:r>
      <w:r w:rsidRPr="00965B8B">
        <w:rPr>
          <w:rFonts w:ascii="Times New Roman" w:hAnsi="Times New Roman"/>
          <w:sz w:val="26"/>
          <w:szCs w:val="26"/>
          <w:lang w:eastAsia="ru-RU"/>
        </w:rPr>
        <w:t>аименование общества;</w:t>
      </w:r>
    </w:p>
    <w:p w:rsidR="00EC2F6C" w:rsidRPr="00965B8B" w:rsidRDefault="00BB52BD" w:rsidP="00965B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>В) В</w:t>
      </w:r>
      <w:r w:rsidR="00EC2F6C" w:rsidRPr="00965B8B">
        <w:rPr>
          <w:rFonts w:ascii="Times New Roman" w:hAnsi="Times New Roman"/>
          <w:sz w:val="26"/>
          <w:szCs w:val="26"/>
        </w:rPr>
        <w:t>се вышеперечисленное.</w:t>
      </w:r>
    </w:p>
    <w:p w:rsidR="00AC2189" w:rsidRPr="00965B8B" w:rsidRDefault="00AC2189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C2F6C" w:rsidRPr="00965B8B" w:rsidRDefault="00AC2189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</w:rPr>
        <w:t>8</w:t>
      </w:r>
      <w:r w:rsidR="00EC2F6C" w:rsidRPr="00965B8B">
        <w:rPr>
          <w:rFonts w:ascii="Times New Roman" w:hAnsi="Times New Roman"/>
          <w:b/>
          <w:sz w:val="26"/>
          <w:szCs w:val="26"/>
        </w:rPr>
        <w:t>.</w:t>
      </w:r>
      <w:r w:rsidR="00EC2F6C" w:rsidRPr="00965B8B">
        <w:rPr>
          <w:rFonts w:ascii="Times New Roman" w:hAnsi="Times New Roman"/>
          <w:sz w:val="26"/>
          <w:szCs w:val="26"/>
        </w:rPr>
        <w:t xml:space="preserve"> </w:t>
      </w:r>
      <w:r w:rsidR="00EC2F6C" w:rsidRPr="00965B8B">
        <w:rPr>
          <w:rFonts w:ascii="Times New Roman" w:hAnsi="Times New Roman"/>
          <w:b/>
          <w:bCs/>
          <w:sz w:val="26"/>
          <w:szCs w:val="26"/>
          <w:lang w:eastAsia="ru-RU"/>
        </w:rPr>
        <w:t>Акционерные общества, акции которых и конвертируемые в такие акции ценные бумаги размещаются путем открытой подписки, являются:</w:t>
      </w:r>
    </w:p>
    <w:p w:rsidR="00EC2F6C" w:rsidRPr="00965B8B" w:rsidRDefault="00EC2F6C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А)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Pr="00965B8B">
        <w:rPr>
          <w:rFonts w:ascii="Times New Roman" w:hAnsi="Times New Roman"/>
          <w:bCs/>
          <w:sz w:val="26"/>
          <w:szCs w:val="26"/>
          <w:lang w:eastAsia="ru-RU"/>
        </w:rPr>
        <w:t>епубличными хозяйственными обществами;</w:t>
      </w:r>
    </w:p>
    <w:p w:rsidR="00EC2F6C" w:rsidRPr="00965B8B" w:rsidRDefault="00BB52B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Б) П</w:t>
      </w:r>
      <w:r w:rsidR="00EC2F6C" w:rsidRPr="00965B8B">
        <w:rPr>
          <w:rFonts w:ascii="Times New Roman" w:hAnsi="Times New Roman"/>
          <w:bCs/>
          <w:sz w:val="26"/>
          <w:szCs w:val="26"/>
          <w:lang w:eastAsia="ru-RU"/>
        </w:rPr>
        <w:t>убличными хозяйственными обществами;</w:t>
      </w:r>
    </w:p>
    <w:p w:rsidR="00EC2F6C" w:rsidRPr="00965B8B" w:rsidRDefault="00BB52B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В) Н</w:t>
      </w:r>
      <w:r w:rsidR="00EC2F6C" w:rsidRPr="00965B8B">
        <w:rPr>
          <w:rFonts w:ascii="Times New Roman" w:hAnsi="Times New Roman"/>
          <w:bCs/>
          <w:sz w:val="26"/>
          <w:szCs w:val="26"/>
          <w:lang w:eastAsia="ru-RU"/>
        </w:rPr>
        <w:t>ет правильного ответа.</w:t>
      </w:r>
    </w:p>
    <w:p w:rsidR="00AC2189" w:rsidRPr="00965B8B" w:rsidRDefault="00AC2189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AC2189" w:rsidRPr="00965B8B" w:rsidRDefault="00AC2189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65B8B">
        <w:rPr>
          <w:b/>
          <w:sz w:val="26"/>
          <w:szCs w:val="26"/>
        </w:rPr>
        <w:t>9. Единоличным исполнительным органом общества является:</w:t>
      </w:r>
    </w:p>
    <w:p w:rsidR="00AC2189" w:rsidRPr="00965B8B" w:rsidRDefault="00AC2189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А) Правление;</w:t>
      </w:r>
    </w:p>
    <w:p w:rsidR="00AC2189" w:rsidRPr="00965B8B" w:rsidRDefault="00AC2189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Б) Генеральный директор;</w:t>
      </w:r>
    </w:p>
    <w:p w:rsidR="00AC2189" w:rsidRPr="00965B8B" w:rsidRDefault="00AC2189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В) Дирекция.</w:t>
      </w:r>
    </w:p>
    <w:p w:rsidR="00021540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021540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965B8B">
        <w:rPr>
          <w:b/>
          <w:sz w:val="26"/>
          <w:szCs w:val="26"/>
        </w:rPr>
        <w:t xml:space="preserve">10. </w:t>
      </w:r>
      <w:r w:rsidRPr="00965B8B">
        <w:rPr>
          <w:b/>
          <w:bCs/>
          <w:sz w:val="26"/>
          <w:szCs w:val="26"/>
        </w:rPr>
        <w:t>Финансово-промышленные группы могут быть созданы путем:</w:t>
      </w:r>
    </w:p>
    <w:p w:rsidR="00021540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А) Создания единого юридического лица;</w:t>
      </w:r>
    </w:p>
    <w:p w:rsidR="00021540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Б) Преобладания в уставном капитале юридического лица;</w:t>
      </w:r>
    </w:p>
    <w:p w:rsidR="00021540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В) Реорганизации юридического лица.</w:t>
      </w:r>
    </w:p>
    <w:p w:rsidR="00AC2189" w:rsidRPr="00965B8B" w:rsidRDefault="00AC2189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21540" w:rsidRPr="00965B8B" w:rsidRDefault="00CB1B1E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="00021540" w:rsidRPr="00965B8B">
        <w:rPr>
          <w:rFonts w:ascii="Times New Roman" w:hAnsi="Times New Roman"/>
          <w:b/>
          <w:sz w:val="26"/>
          <w:szCs w:val="26"/>
        </w:rPr>
        <w:t>1.</w:t>
      </w:r>
      <w:r w:rsidR="00021540" w:rsidRPr="00965B8B">
        <w:rPr>
          <w:rFonts w:ascii="Times New Roman" w:hAnsi="Times New Roman"/>
          <w:sz w:val="26"/>
          <w:szCs w:val="26"/>
        </w:rPr>
        <w:t xml:space="preserve"> </w:t>
      </w:r>
      <w:r w:rsidR="00021540" w:rsidRPr="00965B8B">
        <w:rPr>
          <w:rFonts w:ascii="Times New Roman" w:hAnsi="Times New Roman"/>
          <w:b/>
          <w:bCs/>
          <w:sz w:val="26"/>
          <w:szCs w:val="26"/>
          <w:lang w:eastAsia="ru-RU"/>
        </w:rPr>
        <w:t>Информационная политика общества - это:</w:t>
      </w:r>
    </w:p>
    <w:p w:rsidR="00021540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А) Деятельность органов управления по обеспечению доступа к информации организации;</w:t>
      </w:r>
    </w:p>
    <w:p w:rsidR="00021540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Б) Деятельность органов управления по обеспечению сохранности информации организации;</w:t>
      </w:r>
    </w:p>
    <w:p w:rsidR="00021540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В) Деятельность органов управления по обеспечению предоставления сведений о ценных бумагах.</w:t>
      </w:r>
    </w:p>
    <w:p w:rsidR="00021540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021540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65B8B">
        <w:rPr>
          <w:b/>
          <w:sz w:val="26"/>
          <w:szCs w:val="26"/>
        </w:rPr>
        <w:t>12. Принципы корпоративного управления регулируются:</w:t>
      </w:r>
    </w:p>
    <w:p w:rsidR="00021540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А) Федеральным законом «Об акционерных обществах»;</w:t>
      </w:r>
    </w:p>
    <w:p w:rsidR="00021540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Б) Гражданским кодексом Российской Федерации;</w:t>
      </w:r>
    </w:p>
    <w:p w:rsidR="00021540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В) Кодексом корпоративного управления.</w:t>
      </w:r>
    </w:p>
    <w:p w:rsidR="00021540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11461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65B8B">
        <w:rPr>
          <w:b/>
          <w:sz w:val="26"/>
          <w:szCs w:val="26"/>
        </w:rPr>
        <w:lastRenderedPageBreak/>
        <w:t>13</w:t>
      </w:r>
      <w:r w:rsidR="00611461" w:rsidRPr="00965B8B">
        <w:rPr>
          <w:b/>
          <w:sz w:val="26"/>
          <w:szCs w:val="26"/>
        </w:rPr>
        <w:t>. Порядок конвертации в акции эмиссионных ценных бумаг в отношении привилегированных акций устанавливается:</w:t>
      </w:r>
    </w:p>
    <w:p w:rsidR="00611461" w:rsidRPr="00965B8B" w:rsidRDefault="00611461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 xml:space="preserve">А) </w:t>
      </w:r>
      <w:r w:rsidR="00BB52BD" w:rsidRPr="00965B8B">
        <w:rPr>
          <w:sz w:val="26"/>
          <w:szCs w:val="26"/>
        </w:rPr>
        <w:t>Р</w:t>
      </w:r>
      <w:r w:rsidRPr="00965B8B">
        <w:rPr>
          <w:sz w:val="26"/>
          <w:szCs w:val="26"/>
        </w:rPr>
        <w:t>ешением о выпуске;</w:t>
      </w:r>
    </w:p>
    <w:p w:rsidR="00611461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Б) У</w:t>
      </w:r>
      <w:r w:rsidR="00611461" w:rsidRPr="00965B8B">
        <w:rPr>
          <w:sz w:val="26"/>
          <w:szCs w:val="26"/>
        </w:rPr>
        <w:t>ставом общества;</w:t>
      </w:r>
    </w:p>
    <w:p w:rsidR="00611461" w:rsidRPr="00965B8B" w:rsidRDefault="00611461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 xml:space="preserve">В) </w:t>
      </w:r>
      <w:r w:rsidR="00BB52BD" w:rsidRPr="00965B8B">
        <w:rPr>
          <w:sz w:val="26"/>
          <w:szCs w:val="26"/>
        </w:rPr>
        <w:t>Н</w:t>
      </w:r>
      <w:r w:rsidRPr="00965B8B">
        <w:rPr>
          <w:sz w:val="26"/>
          <w:szCs w:val="26"/>
        </w:rPr>
        <w:t>ет правильного ответа.</w:t>
      </w:r>
    </w:p>
    <w:p w:rsidR="00021540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11461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</w:rPr>
        <w:t>14</w:t>
      </w:r>
      <w:r w:rsidR="00611461" w:rsidRPr="00965B8B">
        <w:rPr>
          <w:rFonts w:ascii="Times New Roman" w:hAnsi="Times New Roman"/>
          <w:b/>
          <w:sz w:val="26"/>
          <w:szCs w:val="26"/>
        </w:rPr>
        <w:t>.</w:t>
      </w:r>
      <w:r w:rsidR="00611461" w:rsidRPr="00965B8B">
        <w:rPr>
          <w:sz w:val="26"/>
          <w:szCs w:val="26"/>
        </w:rPr>
        <w:t xml:space="preserve"> </w:t>
      </w:r>
      <w:r w:rsidR="00611461" w:rsidRPr="00965B8B">
        <w:rPr>
          <w:rFonts w:ascii="Times New Roman" w:hAnsi="Times New Roman"/>
          <w:b/>
          <w:bCs/>
          <w:sz w:val="26"/>
          <w:szCs w:val="26"/>
          <w:lang w:eastAsia="ru-RU"/>
        </w:rPr>
        <w:t>Кредитная организация может проводить дробление и консолидацию уже размещенных акций путем осуществления нового выпуска акций той же категории (типа) без изменения величины уставного капитала по решению:</w:t>
      </w:r>
    </w:p>
    <w:p w:rsidR="00611461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А) О</w:t>
      </w:r>
      <w:r w:rsidR="00611461" w:rsidRPr="00965B8B">
        <w:rPr>
          <w:sz w:val="26"/>
          <w:szCs w:val="26"/>
        </w:rPr>
        <w:t>бщего собрания акционеров;</w:t>
      </w:r>
    </w:p>
    <w:p w:rsidR="00611461" w:rsidRPr="00965B8B" w:rsidRDefault="00611461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 xml:space="preserve">Б) </w:t>
      </w:r>
      <w:r w:rsidR="00BB52BD" w:rsidRPr="00965B8B">
        <w:rPr>
          <w:sz w:val="26"/>
          <w:szCs w:val="26"/>
        </w:rPr>
        <w:t>С</w:t>
      </w:r>
      <w:r w:rsidRPr="00965B8B">
        <w:rPr>
          <w:sz w:val="26"/>
          <w:szCs w:val="26"/>
        </w:rPr>
        <w:t>овета директоров;</w:t>
      </w:r>
    </w:p>
    <w:p w:rsidR="00611461" w:rsidRPr="00965B8B" w:rsidRDefault="00611461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 xml:space="preserve">В) </w:t>
      </w:r>
      <w:r w:rsidR="00BB52BD" w:rsidRPr="00965B8B">
        <w:rPr>
          <w:sz w:val="26"/>
          <w:szCs w:val="26"/>
        </w:rPr>
        <w:t>Г</w:t>
      </w:r>
      <w:r w:rsidRPr="00965B8B">
        <w:rPr>
          <w:sz w:val="26"/>
          <w:szCs w:val="26"/>
        </w:rPr>
        <w:t>енерального директора.</w:t>
      </w:r>
    </w:p>
    <w:p w:rsidR="00021540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D0BDD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65B8B">
        <w:rPr>
          <w:b/>
          <w:sz w:val="26"/>
          <w:szCs w:val="26"/>
        </w:rPr>
        <w:t>15</w:t>
      </w:r>
      <w:r w:rsidR="009D0BDD" w:rsidRPr="00965B8B">
        <w:rPr>
          <w:b/>
          <w:sz w:val="26"/>
          <w:szCs w:val="26"/>
        </w:rPr>
        <w:t>. Общество обязано хранить следующие документы:</w:t>
      </w:r>
    </w:p>
    <w:p w:rsidR="009D0BDD" w:rsidRPr="00965B8B" w:rsidRDefault="009D0BD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965B8B">
        <w:rPr>
          <w:sz w:val="26"/>
          <w:szCs w:val="26"/>
        </w:rPr>
        <w:t xml:space="preserve">А) </w:t>
      </w:r>
      <w:r w:rsidR="00BB52BD" w:rsidRPr="00965B8B">
        <w:rPr>
          <w:bCs/>
          <w:sz w:val="26"/>
          <w:szCs w:val="26"/>
        </w:rPr>
        <w:t>Г</w:t>
      </w:r>
      <w:r w:rsidRPr="00965B8B">
        <w:rPr>
          <w:bCs/>
          <w:sz w:val="26"/>
          <w:szCs w:val="26"/>
        </w:rPr>
        <w:t>одовые отчеты;</w:t>
      </w:r>
    </w:p>
    <w:p w:rsidR="009D0BDD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65B8B">
        <w:rPr>
          <w:sz w:val="26"/>
          <w:szCs w:val="26"/>
        </w:rPr>
        <w:t>Б) З</w:t>
      </w:r>
      <w:r w:rsidR="009D0BDD" w:rsidRPr="00965B8B">
        <w:rPr>
          <w:sz w:val="26"/>
          <w:szCs w:val="26"/>
        </w:rPr>
        <w:t>аключения ревизионной комиссии (ревизора) общества, аудитора общества, государственных и муниципальных органов финансового контроля;</w:t>
      </w:r>
    </w:p>
    <w:p w:rsidR="001302B0" w:rsidRPr="001302B0" w:rsidRDefault="009D0BDD" w:rsidP="0013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02B0">
        <w:rPr>
          <w:rFonts w:ascii="Times New Roman" w:eastAsia="Times New Roman" w:hAnsi="Times New Roman"/>
          <w:sz w:val="26"/>
          <w:szCs w:val="26"/>
          <w:lang w:eastAsia="ru-RU"/>
        </w:rPr>
        <w:t>В)</w:t>
      </w:r>
      <w:r w:rsidRPr="00965B8B">
        <w:rPr>
          <w:sz w:val="26"/>
          <w:szCs w:val="26"/>
        </w:rPr>
        <w:t xml:space="preserve"> </w:t>
      </w:r>
      <w:r w:rsidR="001302B0" w:rsidRPr="001302B0">
        <w:rPr>
          <w:rFonts w:ascii="Times New Roman" w:eastAsia="Times New Roman" w:hAnsi="Times New Roman"/>
          <w:sz w:val="26"/>
          <w:szCs w:val="26"/>
          <w:lang w:eastAsia="ru-RU"/>
        </w:rPr>
        <w:t>Документы, предусмотренные Федеральным законом</w:t>
      </w:r>
      <w:r w:rsidR="001302B0">
        <w:rPr>
          <w:rFonts w:ascii="Times New Roman" w:eastAsia="Times New Roman" w:hAnsi="Times New Roman"/>
          <w:sz w:val="26"/>
          <w:szCs w:val="26"/>
          <w:lang w:eastAsia="ru-RU"/>
        </w:rPr>
        <w:t xml:space="preserve"> от 26.12.1995                  № 208-ФЗ «Об акционерных обществах»</w:t>
      </w:r>
      <w:r w:rsidR="001302B0" w:rsidRPr="001302B0">
        <w:rPr>
          <w:rFonts w:ascii="Times New Roman" w:eastAsia="Times New Roman" w:hAnsi="Times New Roman"/>
          <w:sz w:val="26"/>
          <w:szCs w:val="26"/>
          <w:lang w:eastAsia="ru-RU"/>
        </w:rPr>
        <w:t>, уставом общества, внутренними документами общества, решениями общего собрания акционеров, совета директоров (наблюдательного совета) общества, органов управления общества, а также документы, предусмотренные нормативными правовыми актами Российской Федерации.</w:t>
      </w:r>
    </w:p>
    <w:p w:rsidR="00021540" w:rsidRPr="00965B8B" w:rsidRDefault="009D0BD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65B8B">
        <w:rPr>
          <w:sz w:val="26"/>
          <w:szCs w:val="26"/>
        </w:rPr>
        <w:t>.</w:t>
      </w:r>
    </w:p>
    <w:p w:rsidR="00BE6C1F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65B8B">
        <w:rPr>
          <w:b/>
          <w:sz w:val="26"/>
          <w:szCs w:val="26"/>
        </w:rPr>
        <w:t>16</w:t>
      </w:r>
      <w:r w:rsidR="00BB52BD" w:rsidRPr="00965B8B">
        <w:rPr>
          <w:b/>
          <w:sz w:val="26"/>
          <w:szCs w:val="26"/>
        </w:rPr>
        <w:t xml:space="preserve">. Может ли один акционер </w:t>
      </w:r>
      <w:r w:rsidR="00BE6C1F" w:rsidRPr="00965B8B">
        <w:rPr>
          <w:b/>
          <w:sz w:val="26"/>
          <w:szCs w:val="26"/>
        </w:rPr>
        <w:t>АО продать другому акционеру или третьему лицу принадлежащие ему акции без независимой оценки их стоимости по согла</w:t>
      </w:r>
      <w:r w:rsidR="00B663A7">
        <w:rPr>
          <w:b/>
          <w:sz w:val="26"/>
          <w:szCs w:val="26"/>
        </w:rPr>
        <w:t xml:space="preserve">сованной только между ними цене или цене, </w:t>
      </w:r>
      <w:r w:rsidR="00BE6C1F" w:rsidRPr="00965B8B">
        <w:rPr>
          <w:b/>
          <w:sz w:val="26"/>
          <w:szCs w:val="26"/>
        </w:rPr>
        <w:t xml:space="preserve">определенной общим собранием акционеров? </w:t>
      </w:r>
    </w:p>
    <w:p w:rsidR="00BE6C1F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А) М</w:t>
      </w:r>
      <w:r w:rsidR="00BE6C1F" w:rsidRPr="00965B8B">
        <w:rPr>
          <w:sz w:val="26"/>
          <w:szCs w:val="26"/>
        </w:rPr>
        <w:t>ожет;</w:t>
      </w:r>
    </w:p>
    <w:p w:rsidR="00BE6C1F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Б) Н</w:t>
      </w:r>
      <w:r w:rsidR="00BE6C1F" w:rsidRPr="00965B8B">
        <w:rPr>
          <w:sz w:val="26"/>
          <w:szCs w:val="26"/>
        </w:rPr>
        <w:t>ет.</w:t>
      </w:r>
    </w:p>
    <w:p w:rsidR="00021540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BE6C1F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65B8B">
        <w:rPr>
          <w:b/>
          <w:sz w:val="26"/>
          <w:szCs w:val="26"/>
        </w:rPr>
        <w:t>17</w:t>
      </w:r>
      <w:r w:rsidR="00BE6C1F" w:rsidRPr="00965B8B">
        <w:rPr>
          <w:b/>
          <w:sz w:val="26"/>
          <w:szCs w:val="26"/>
        </w:rPr>
        <w:t>. Выписка из реестров акционера общества:</w:t>
      </w:r>
    </w:p>
    <w:p w:rsidR="00BE6C1F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А) Я</w:t>
      </w:r>
      <w:r w:rsidR="00BE6C1F" w:rsidRPr="00965B8B">
        <w:rPr>
          <w:sz w:val="26"/>
          <w:szCs w:val="26"/>
        </w:rPr>
        <w:t>вляется ценной бумагой;</w:t>
      </w:r>
    </w:p>
    <w:p w:rsidR="00BE6C1F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Б) Н</w:t>
      </w:r>
      <w:r w:rsidR="00BE6C1F" w:rsidRPr="00965B8B">
        <w:rPr>
          <w:sz w:val="26"/>
          <w:szCs w:val="26"/>
        </w:rPr>
        <w:t>е является ценной бумагой.</w:t>
      </w:r>
    </w:p>
    <w:p w:rsidR="00021540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BE6C1F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65B8B">
        <w:rPr>
          <w:b/>
          <w:sz w:val="26"/>
          <w:szCs w:val="26"/>
        </w:rPr>
        <w:t>18</w:t>
      </w:r>
      <w:r w:rsidR="00BE6C1F" w:rsidRPr="00965B8B">
        <w:rPr>
          <w:b/>
          <w:sz w:val="26"/>
          <w:szCs w:val="26"/>
        </w:rPr>
        <w:t xml:space="preserve">. Вправе ли аудитор общества требовать проведения внеочередного общего собрания акционеров? </w:t>
      </w:r>
    </w:p>
    <w:p w:rsidR="00BE6C1F" w:rsidRPr="00965B8B" w:rsidRDefault="00BE6C1F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 xml:space="preserve">А) </w:t>
      </w:r>
      <w:r w:rsidR="00BB52BD" w:rsidRPr="00965B8B">
        <w:rPr>
          <w:sz w:val="26"/>
          <w:szCs w:val="26"/>
        </w:rPr>
        <w:t>Н</w:t>
      </w:r>
      <w:r w:rsidRPr="00965B8B">
        <w:rPr>
          <w:sz w:val="26"/>
          <w:szCs w:val="26"/>
        </w:rPr>
        <w:t>е вправе;</w:t>
      </w:r>
    </w:p>
    <w:p w:rsidR="00BE6C1F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Б) В</w:t>
      </w:r>
      <w:r w:rsidR="00BE6C1F" w:rsidRPr="00965B8B">
        <w:rPr>
          <w:sz w:val="26"/>
          <w:szCs w:val="26"/>
        </w:rPr>
        <w:t>праве в исключительных случаях;</w:t>
      </w:r>
    </w:p>
    <w:p w:rsidR="00BE6C1F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В) В</w:t>
      </w:r>
      <w:r w:rsidR="00BE6C1F" w:rsidRPr="00965B8B">
        <w:rPr>
          <w:sz w:val="26"/>
          <w:szCs w:val="26"/>
        </w:rPr>
        <w:t>праве.</w:t>
      </w:r>
    </w:p>
    <w:p w:rsidR="00021540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11461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65B8B">
        <w:rPr>
          <w:b/>
          <w:sz w:val="26"/>
          <w:szCs w:val="26"/>
        </w:rPr>
        <w:t>19</w:t>
      </w:r>
      <w:r w:rsidR="00611461" w:rsidRPr="00965B8B">
        <w:rPr>
          <w:b/>
          <w:sz w:val="26"/>
          <w:szCs w:val="26"/>
        </w:rPr>
        <w:t>.</w:t>
      </w:r>
      <w:r w:rsidR="00611461" w:rsidRPr="00965B8B">
        <w:rPr>
          <w:sz w:val="26"/>
          <w:szCs w:val="26"/>
        </w:rPr>
        <w:t xml:space="preserve"> </w:t>
      </w:r>
      <w:r w:rsidR="00611461" w:rsidRPr="00965B8B">
        <w:rPr>
          <w:b/>
          <w:sz w:val="26"/>
          <w:szCs w:val="26"/>
        </w:rPr>
        <w:t>К документам бухгалтерского учета и протоколам заседаний коллегиального исполнительного органа имеют право доступа:</w:t>
      </w:r>
    </w:p>
    <w:p w:rsidR="00611461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А) В</w:t>
      </w:r>
      <w:r w:rsidR="00611461" w:rsidRPr="00965B8B">
        <w:rPr>
          <w:sz w:val="26"/>
          <w:szCs w:val="26"/>
        </w:rPr>
        <w:t>се акционеры;</w:t>
      </w:r>
    </w:p>
    <w:p w:rsidR="00611461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Б) А</w:t>
      </w:r>
      <w:r w:rsidR="00611461" w:rsidRPr="00965B8B">
        <w:rPr>
          <w:sz w:val="26"/>
          <w:szCs w:val="26"/>
        </w:rPr>
        <w:t>кционеры (акционер), имеющие в совокупности не менее 25 процентов голосующих акций;</w:t>
      </w:r>
    </w:p>
    <w:p w:rsidR="00611461" w:rsidRPr="00965B8B" w:rsidRDefault="00611461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lastRenderedPageBreak/>
        <w:t xml:space="preserve">В) </w:t>
      </w:r>
      <w:r w:rsidR="00BB52BD" w:rsidRPr="00965B8B">
        <w:rPr>
          <w:sz w:val="26"/>
          <w:szCs w:val="26"/>
        </w:rPr>
        <w:t>А</w:t>
      </w:r>
      <w:r w:rsidRPr="00965B8B">
        <w:rPr>
          <w:sz w:val="26"/>
          <w:szCs w:val="26"/>
        </w:rPr>
        <w:t>кционеры (акционер), имеющие в совокупности не менее 50 процентов голосующих акций.</w:t>
      </w:r>
    </w:p>
    <w:p w:rsidR="00021540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4D3809" w:rsidRDefault="004D3809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BE6C1F" w:rsidRPr="00965B8B" w:rsidRDefault="00CB1B1E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65B8B">
        <w:rPr>
          <w:b/>
          <w:sz w:val="26"/>
          <w:szCs w:val="26"/>
        </w:rPr>
        <w:t>2</w:t>
      </w:r>
      <w:r w:rsidR="00021540" w:rsidRPr="00965B8B">
        <w:rPr>
          <w:b/>
          <w:sz w:val="26"/>
          <w:szCs w:val="26"/>
        </w:rPr>
        <w:t>0</w:t>
      </w:r>
      <w:r w:rsidR="00BE6C1F" w:rsidRPr="00965B8B">
        <w:rPr>
          <w:b/>
          <w:sz w:val="26"/>
          <w:szCs w:val="26"/>
        </w:rPr>
        <w:t>. Какими учредительными документами регламентируется деятельность акционерного общества?</w:t>
      </w:r>
    </w:p>
    <w:p w:rsidR="00BE6C1F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А) У</w:t>
      </w:r>
      <w:r w:rsidR="00BE6C1F" w:rsidRPr="00965B8B">
        <w:rPr>
          <w:sz w:val="26"/>
          <w:szCs w:val="26"/>
        </w:rPr>
        <w:t>став;</w:t>
      </w:r>
    </w:p>
    <w:p w:rsidR="00BE6C1F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Б) Т</w:t>
      </w:r>
      <w:r w:rsidR="00BE6C1F" w:rsidRPr="00965B8B">
        <w:rPr>
          <w:sz w:val="26"/>
          <w:szCs w:val="26"/>
        </w:rPr>
        <w:t>рудовой договор;</w:t>
      </w:r>
    </w:p>
    <w:p w:rsidR="003F0446" w:rsidRPr="00965B8B" w:rsidRDefault="00BE6C1F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 xml:space="preserve">В) </w:t>
      </w:r>
      <w:r w:rsidR="00BB52BD" w:rsidRPr="00965B8B">
        <w:rPr>
          <w:sz w:val="26"/>
          <w:szCs w:val="26"/>
        </w:rPr>
        <w:t>П</w:t>
      </w:r>
      <w:r w:rsidRPr="00965B8B">
        <w:rPr>
          <w:sz w:val="26"/>
          <w:szCs w:val="26"/>
        </w:rPr>
        <w:t xml:space="preserve">оложение об обществе. </w:t>
      </w:r>
    </w:p>
    <w:p w:rsidR="00021540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F0446" w:rsidRPr="00965B8B" w:rsidRDefault="0002154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b/>
          <w:sz w:val="26"/>
          <w:szCs w:val="26"/>
        </w:rPr>
        <w:t>21</w:t>
      </w:r>
      <w:r w:rsidR="00950C0B" w:rsidRPr="00965B8B">
        <w:rPr>
          <w:b/>
          <w:sz w:val="26"/>
          <w:szCs w:val="26"/>
        </w:rPr>
        <w:t>.</w:t>
      </w:r>
      <w:r w:rsidR="003F0446" w:rsidRPr="00965B8B">
        <w:rPr>
          <w:b/>
          <w:bCs/>
          <w:sz w:val="26"/>
          <w:szCs w:val="26"/>
        </w:rPr>
        <w:t xml:space="preserve"> Принципы корпоративного управления:</w:t>
      </w:r>
    </w:p>
    <w:p w:rsidR="003F0446" w:rsidRPr="00965B8B" w:rsidRDefault="003F0446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А)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З</w:t>
      </w:r>
      <w:r w:rsidRPr="00965B8B">
        <w:rPr>
          <w:rFonts w:ascii="Times New Roman" w:hAnsi="Times New Roman"/>
          <w:bCs/>
          <w:sz w:val="26"/>
          <w:szCs w:val="26"/>
          <w:lang w:eastAsia="ru-RU"/>
        </w:rPr>
        <w:t>ащита прав акционеров;</w:t>
      </w:r>
    </w:p>
    <w:p w:rsidR="003F0446" w:rsidRPr="00965B8B" w:rsidRDefault="00BB52B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Б) С</w:t>
      </w:r>
      <w:r w:rsidR="003F0446" w:rsidRPr="00965B8B">
        <w:rPr>
          <w:rFonts w:ascii="Times New Roman" w:hAnsi="Times New Roman"/>
          <w:bCs/>
          <w:sz w:val="26"/>
          <w:szCs w:val="26"/>
          <w:lang w:eastAsia="ru-RU"/>
        </w:rPr>
        <w:t>овершенствование структуры корпорации;</w:t>
      </w:r>
    </w:p>
    <w:p w:rsidR="003F0446" w:rsidRPr="00965B8B" w:rsidRDefault="00BB52B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В) И</w:t>
      </w:r>
      <w:r w:rsidR="003F0446" w:rsidRPr="00965B8B">
        <w:rPr>
          <w:rFonts w:ascii="Times New Roman" w:hAnsi="Times New Roman"/>
          <w:bCs/>
          <w:sz w:val="26"/>
          <w:szCs w:val="26"/>
          <w:lang w:eastAsia="ru-RU"/>
        </w:rPr>
        <w:t>звлечение прибыли.</w:t>
      </w:r>
    </w:p>
    <w:p w:rsidR="00021540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F0446" w:rsidRPr="00965B8B" w:rsidRDefault="00CB1B1E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</w:rPr>
        <w:t>2</w:t>
      </w:r>
      <w:r w:rsidR="00021540" w:rsidRPr="00965B8B">
        <w:rPr>
          <w:rFonts w:ascii="Times New Roman" w:hAnsi="Times New Roman"/>
          <w:b/>
          <w:sz w:val="26"/>
          <w:szCs w:val="26"/>
        </w:rPr>
        <w:t>2</w:t>
      </w:r>
      <w:r w:rsidR="00950C0B" w:rsidRPr="00965B8B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="003F0446" w:rsidRPr="00965B8B">
        <w:rPr>
          <w:rFonts w:ascii="Times New Roman" w:hAnsi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="003F0446" w:rsidRPr="00965B8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устранением финансово-хозяйственных нарушений осуществляет:</w:t>
      </w:r>
    </w:p>
    <w:p w:rsidR="003F0446" w:rsidRPr="00965B8B" w:rsidRDefault="003F0446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А)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К</w:t>
      </w:r>
      <w:r w:rsidRPr="00965B8B">
        <w:rPr>
          <w:rFonts w:ascii="Times New Roman" w:hAnsi="Times New Roman"/>
          <w:bCs/>
          <w:sz w:val="26"/>
          <w:szCs w:val="26"/>
          <w:lang w:eastAsia="ru-RU"/>
        </w:rPr>
        <w:t>онтрольно-ревизионная служба;</w:t>
      </w:r>
    </w:p>
    <w:p w:rsidR="003F0446" w:rsidRPr="00965B8B" w:rsidRDefault="00BB52B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Б) А</w:t>
      </w:r>
      <w:r w:rsidR="003F0446" w:rsidRPr="00965B8B">
        <w:rPr>
          <w:rFonts w:ascii="Times New Roman" w:hAnsi="Times New Roman"/>
          <w:bCs/>
          <w:sz w:val="26"/>
          <w:szCs w:val="26"/>
          <w:lang w:eastAsia="ru-RU"/>
        </w:rPr>
        <w:t>удиторская организация (аудитор);</w:t>
      </w:r>
    </w:p>
    <w:p w:rsidR="003F0446" w:rsidRPr="00965B8B" w:rsidRDefault="00BB52B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В) К</w:t>
      </w:r>
      <w:r w:rsidR="003F0446" w:rsidRPr="00965B8B">
        <w:rPr>
          <w:rFonts w:ascii="Times New Roman" w:hAnsi="Times New Roman"/>
          <w:bCs/>
          <w:sz w:val="26"/>
          <w:szCs w:val="26"/>
          <w:lang w:eastAsia="ru-RU"/>
        </w:rPr>
        <w:t>омитет по аудиту.</w:t>
      </w:r>
    </w:p>
    <w:p w:rsidR="00021540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F0446" w:rsidRPr="00965B8B" w:rsidRDefault="00CB1B1E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  <w:r w:rsidR="00021540" w:rsidRPr="00965B8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</w:t>
      </w:r>
      <w:r w:rsidR="00950C0B" w:rsidRPr="00965B8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</w:t>
      </w:r>
      <w:r w:rsidR="00237C26" w:rsidRPr="00965B8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3F0446" w:rsidRPr="00965B8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Акционерный контроль подразделяется </w:t>
      </w:r>
      <w:proofErr w:type="gramStart"/>
      <w:r w:rsidR="003F0446" w:rsidRPr="00965B8B">
        <w:rPr>
          <w:rFonts w:ascii="Times New Roman" w:hAnsi="Times New Roman"/>
          <w:b/>
          <w:bCs/>
          <w:sz w:val="26"/>
          <w:szCs w:val="26"/>
          <w:lang w:eastAsia="ru-RU"/>
        </w:rPr>
        <w:t>на</w:t>
      </w:r>
      <w:proofErr w:type="gramEnd"/>
      <w:r w:rsidR="003F0446" w:rsidRPr="00965B8B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3F0446" w:rsidRPr="00965B8B" w:rsidRDefault="00BB52B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А) А</w:t>
      </w:r>
      <w:r w:rsidR="003F0446" w:rsidRPr="00965B8B">
        <w:rPr>
          <w:rFonts w:ascii="Times New Roman" w:hAnsi="Times New Roman"/>
          <w:sz w:val="26"/>
          <w:szCs w:val="26"/>
          <w:lang w:eastAsia="ru-RU"/>
        </w:rPr>
        <w:t>бсолютный (непосредственный) и специальный;</w:t>
      </w:r>
    </w:p>
    <w:p w:rsidR="003F0446" w:rsidRPr="00965B8B" w:rsidRDefault="003F0446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 xml:space="preserve">Б) 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У</w:t>
      </w:r>
      <w:r w:rsidRPr="00965B8B">
        <w:rPr>
          <w:rFonts w:ascii="Times New Roman" w:hAnsi="Times New Roman"/>
          <w:sz w:val="26"/>
          <w:szCs w:val="26"/>
          <w:lang w:eastAsia="ru-RU"/>
        </w:rPr>
        <w:t>правленческий и специальный;</w:t>
      </w:r>
    </w:p>
    <w:p w:rsidR="00862279" w:rsidRPr="00965B8B" w:rsidRDefault="00862279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 xml:space="preserve">В) 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С</w:t>
      </w:r>
      <w:r w:rsidRPr="00965B8B">
        <w:rPr>
          <w:rFonts w:ascii="Times New Roman" w:hAnsi="Times New Roman"/>
          <w:sz w:val="26"/>
          <w:szCs w:val="26"/>
          <w:lang w:eastAsia="ru-RU"/>
        </w:rPr>
        <w:t>пециальный.</w:t>
      </w:r>
    </w:p>
    <w:p w:rsidR="00021540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3A3972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</w:rPr>
        <w:t>24</w:t>
      </w:r>
      <w:r w:rsidR="00D51D77" w:rsidRPr="00965B8B">
        <w:rPr>
          <w:rFonts w:ascii="Times New Roman" w:hAnsi="Times New Roman"/>
          <w:b/>
          <w:sz w:val="26"/>
          <w:szCs w:val="26"/>
        </w:rPr>
        <w:t xml:space="preserve">. </w:t>
      </w:r>
      <w:r w:rsidR="003A3972" w:rsidRPr="00965B8B">
        <w:rPr>
          <w:rFonts w:ascii="Times New Roman" w:hAnsi="Times New Roman"/>
          <w:b/>
          <w:bCs/>
          <w:sz w:val="26"/>
          <w:szCs w:val="26"/>
          <w:lang w:eastAsia="ru-RU"/>
        </w:rPr>
        <w:t>К признакам корпоративного договора относятся:</w:t>
      </w:r>
    </w:p>
    <w:p w:rsidR="003A3972" w:rsidRPr="00965B8B" w:rsidRDefault="001E6B0F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озмездность;</w:t>
      </w:r>
    </w:p>
    <w:p w:rsidR="003A3972" w:rsidRPr="00965B8B" w:rsidRDefault="001E6B0F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Б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) О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дносторонность;</w:t>
      </w:r>
    </w:p>
    <w:p w:rsidR="003A3972" w:rsidRPr="00965B8B" w:rsidRDefault="001E6B0F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) П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убличность.</w:t>
      </w:r>
    </w:p>
    <w:p w:rsidR="00021540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A3972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25</w:t>
      </w:r>
      <w:r w:rsidR="00237C26" w:rsidRPr="00965B8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</w:t>
      </w:r>
      <w:r w:rsidR="00127454" w:rsidRPr="00965B8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3A3972" w:rsidRPr="00965B8B">
        <w:rPr>
          <w:rFonts w:ascii="Times New Roman" w:hAnsi="Times New Roman"/>
          <w:b/>
          <w:bCs/>
          <w:sz w:val="26"/>
          <w:szCs w:val="26"/>
          <w:lang w:eastAsia="ru-RU"/>
        </w:rPr>
        <w:t>Ф</w:t>
      </w:r>
      <w:r w:rsidR="001E6B0F" w:rsidRPr="00965B8B">
        <w:rPr>
          <w:rFonts w:ascii="Times New Roman" w:hAnsi="Times New Roman"/>
          <w:b/>
          <w:bCs/>
          <w:sz w:val="26"/>
          <w:szCs w:val="26"/>
          <w:lang w:eastAsia="ru-RU"/>
        </w:rPr>
        <w:t>у</w:t>
      </w:r>
      <w:r w:rsidR="003A3972" w:rsidRPr="00965B8B">
        <w:rPr>
          <w:rFonts w:ascii="Times New Roman" w:hAnsi="Times New Roman"/>
          <w:b/>
          <w:bCs/>
          <w:sz w:val="26"/>
          <w:szCs w:val="26"/>
          <w:lang w:eastAsia="ru-RU"/>
        </w:rPr>
        <w:t>нкция трудового договора:</w:t>
      </w:r>
    </w:p>
    <w:p w:rsidR="003A3972" w:rsidRPr="00965B8B" w:rsidRDefault="001E6B0F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) Ф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орма организации труда;</w:t>
      </w:r>
    </w:p>
    <w:p w:rsidR="003A3972" w:rsidRPr="00965B8B" w:rsidRDefault="001E6B0F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Б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З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акрепление кадров на предприятии;</w:t>
      </w:r>
    </w:p>
    <w:p w:rsidR="00021540" w:rsidRPr="00965B8B" w:rsidRDefault="001E6B0F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) Г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арантия высоких производственных показателей.</w:t>
      </w:r>
    </w:p>
    <w:p w:rsidR="00021540" w:rsidRPr="00965B8B" w:rsidRDefault="0002154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611461" w:rsidRPr="00965B8B" w:rsidRDefault="0032482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65B8B">
        <w:rPr>
          <w:b/>
          <w:sz w:val="26"/>
          <w:szCs w:val="26"/>
        </w:rPr>
        <w:t>26</w:t>
      </w:r>
      <w:r w:rsidR="00611461" w:rsidRPr="00965B8B">
        <w:rPr>
          <w:b/>
          <w:sz w:val="26"/>
          <w:szCs w:val="26"/>
        </w:rPr>
        <w:t>. Общество считается созданным:</w:t>
      </w:r>
    </w:p>
    <w:p w:rsidR="00611461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А) С</w:t>
      </w:r>
      <w:r w:rsidR="00611461" w:rsidRPr="00965B8B">
        <w:rPr>
          <w:sz w:val="26"/>
          <w:szCs w:val="26"/>
        </w:rPr>
        <w:t xml:space="preserve"> момента принятия решения о создании общества;</w:t>
      </w:r>
    </w:p>
    <w:p w:rsidR="00611461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Б) С</w:t>
      </w:r>
      <w:r w:rsidR="00611461" w:rsidRPr="00965B8B">
        <w:rPr>
          <w:sz w:val="26"/>
          <w:szCs w:val="26"/>
        </w:rPr>
        <w:t xml:space="preserve"> момента государственной регистрации;</w:t>
      </w:r>
    </w:p>
    <w:p w:rsidR="00611461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В) С</w:t>
      </w:r>
      <w:r w:rsidR="00611461" w:rsidRPr="00965B8B">
        <w:rPr>
          <w:sz w:val="26"/>
          <w:szCs w:val="26"/>
        </w:rPr>
        <w:t xml:space="preserve"> момента подачи документов для регистрации общества.</w:t>
      </w:r>
    </w:p>
    <w:p w:rsidR="00324820" w:rsidRPr="00965B8B" w:rsidRDefault="0032482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11461" w:rsidRPr="00965B8B" w:rsidRDefault="0032482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b/>
          <w:color w:val="000000"/>
          <w:sz w:val="26"/>
          <w:szCs w:val="26"/>
          <w:shd w:val="clear" w:color="auto" w:fill="FFFFFF"/>
        </w:rPr>
        <w:t>27</w:t>
      </w:r>
      <w:r w:rsidR="00611461" w:rsidRPr="00965B8B">
        <w:rPr>
          <w:b/>
          <w:color w:val="000000"/>
          <w:sz w:val="26"/>
          <w:szCs w:val="26"/>
          <w:shd w:val="clear" w:color="auto" w:fill="FFFFFF"/>
        </w:rPr>
        <w:t xml:space="preserve">. </w:t>
      </w:r>
      <w:r w:rsidR="00611461" w:rsidRPr="00965B8B">
        <w:rPr>
          <w:b/>
          <w:sz w:val="26"/>
          <w:szCs w:val="26"/>
        </w:rPr>
        <w:t>Могут ли удержать у акционеров, получающих дивиденды почтовым переводом, плату за перевод?</w:t>
      </w:r>
    </w:p>
    <w:p w:rsidR="00611461" w:rsidRPr="00965B8B" w:rsidRDefault="00611461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 xml:space="preserve">А) </w:t>
      </w:r>
      <w:r w:rsidR="00BB52BD" w:rsidRPr="00965B8B">
        <w:rPr>
          <w:rFonts w:ascii="Times New Roman" w:hAnsi="Times New Roman"/>
          <w:sz w:val="26"/>
          <w:szCs w:val="26"/>
        </w:rPr>
        <w:t>Д</w:t>
      </w:r>
      <w:r w:rsidRPr="00965B8B">
        <w:rPr>
          <w:rFonts w:ascii="Times New Roman" w:hAnsi="Times New Roman"/>
          <w:sz w:val="26"/>
          <w:szCs w:val="26"/>
        </w:rPr>
        <w:t>а;</w:t>
      </w:r>
    </w:p>
    <w:p w:rsidR="00611461" w:rsidRPr="00965B8B" w:rsidRDefault="00BB52B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>Б) П</w:t>
      </w:r>
      <w:r w:rsidR="00611461" w:rsidRPr="00965B8B">
        <w:rPr>
          <w:rFonts w:ascii="Times New Roman" w:hAnsi="Times New Roman"/>
          <w:sz w:val="26"/>
          <w:szCs w:val="26"/>
        </w:rPr>
        <w:t>очтовые расходы производятся за счет средств акционерного общества;</w:t>
      </w:r>
    </w:p>
    <w:p w:rsidR="00611461" w:rsidRPr="00965B8B" w:rsidRDefault="00611461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 xml:space="preserve">В) </w:t>
      </w:r>
      <w:r w:rsidR="00BB52BD" w:rsidRPr="00965B8B">
        <w:rPr>
          <w:rFonts w:ascii="Times New Roman" w:hAnsi="Times New Roman"/>
          <w:sz w:val="26"/>
          <w:szCs w:val="26"/>
        </w:rPr>
        <w:t>Н</w:t>
      </w:r>
      <w:r w:rsidRPr="00965B8B">
        <w:rPr>
          <w:rFonts w:ascii="Times New Roman" w:hAnsi="Times New Roman"/>
          <w:sz w:val="26"/>
          <w:szCs w:val="26"/>
        </w:rPr>
        <w:t>ет.</w:t>
      </w:r>
    </w:p>
    <w:p w:rsidR="00324820" w:rsidRPr="00965B8B" w:rsidRDefault="0032482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611461" w:rsidRPr="00965B8B" w:rsidRDefault="00324820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65B8B">
        <w:rPr>
          <w:b/>
          <w:bCs/>
          <w:sz w:val="26"/>
          <w:szCs w:val="26"/>
        </w:rPr>
        <w:t>28</w:t>
      </w:r>
      <w:r w:rsidR="00611461" w:rsidRPr="00965B8B">
        <w:rPr>
          <w:b/>
          <w:bCs/>
          <w:sz w:val="26"/>
          <w:szCs w:val="26"/>
        </w:rPr>
        <w:t xml:space="preserve">. </w:t>
      </w:r>
      <w:r w:rsidR="00611461" w:rsidRPr="00965B8B">
        <w:rPr>
          <w:b/>
          <w:sz w:val="26"/>
          <w:szCs w:val="26"/>
        </w:rPr>
        <w:t>В случае пропуска срока исковой давности по требованию о признании крупной сделки недействительной:</w:t>
      </w:r>
    </w:p>
    <w:p w:rsidR="00611461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А) С</w:t>
      </w:r>
      <w:r w:rsidR="00611461" w:rsidRPr="00965B8B">
        <w:rPr>
          <w:sz w:val="26"/>
          <w:szCs w:val="26"/>
        </w:rPr>
        <w:t>рок исковой давности восстановлению не подлежит;</w:t>
      </w:r>
    </w:p>
    <w:p w:rsidR="00611461" w:rsidRPr="00965B8B" w:rsidRDefault="00611461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 xml:space="preserve">Б) </w:t>
      </w:r>
      <w:r w:rsidR="00BB52BD" w:rsidRPr="00965B8B">
        <w:rPr>
          <w:sz w:val="26"/>
          <w:szCs w:val="26"/>
        </w:rPr>
        <w:t>С</w:t>
      </w:r>
      <w:r w:rsidRPr="00965B8B">
        <w:rPr>
          <w:sz w:val="26"/>
          <w:szCs w:val="26"/>
        </w:rPr>
        <w:t>рок исковой давности подлежит восстановлению;</w:t>
      </w:r>
    </w:p>
    <w:p w:rsidR="00611461" w:rsidRPr="00965B8B" w:rsidRDefault="00BB52BD" w:rsidP="00965B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B8B">
        <w:rPr>
          <w:sz w:val="26"/>
          <w:szCs w:val="26"/>
        </w:rPr>
        <w:t>В) С</w:t>
      </w:r>
      <w:r w:rsidR="00611461" w:rsidRPr="00965B8B">
        <w:rPr>
          <w:sz w:val="26"/>
          <w:szCs w:val="26"/>
        </w:rPr>
        <w:t>рок исковой давности подлежит восстановлению при наличии уважительных причин.</w:t>
      </w:r>
    </w:p>
    <w:p w:rsidR="00324820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A3972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  <w:lang w:eastAsia="ru-RU"/>
        </w:rPr>
        <w:t>29</w:t>
      </w:r>
      <w:r w:rsidR="00DF437D" w:rsidRPr="00965B8B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3A3972" w:rsidRPr="00965B8B">
        <w:rPr>
          <w:rFonts w:ascii="Times New Roman" w:hAnsi="Times New Roman"/>
          <w:b/>
          <w:bCs/>
          <w:sz w:val="26"/>
          <w:szCs w:val="26"/>
          <w:lang w:eastAsia="ru-RU"/>
        </w:rPr>
        <w:t>Гражданско-правовая ответственность руководителя может возникнуть в случае нарушения:</w:t>
      </w:r>
    </w:p>
    <w:p w:rsidR="003A3972" w:rsidRPr="00965B8B" w:rsidRDefault="001E6B0F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С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пециальной нормы гражданского права;</w:t>
      </w:r>
    </w:p>
    <w:p w:rsidR="003A3972" w:rsidRPr="00965B8B" w:rsidRDefault="001E6B0F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Б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) Т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рудового договора;</w:t>
      </w:r>
    </w:p>
    <w:p w:rsidR="003A3972" w:rsidRPr="00965B8B" w:rsidRDefault="001E6B0F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равил внутреннего трудового распорядка.</w:t>
      </w:r>
    </w:p>
    <w:p w:rsidR="00324820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A3972" w:rsidRPr="00965B8B" w:rsidRDefault="00CB1B1E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324820" w:rsidRPr="00965B8B">
        <w:rPr>
          <w:rFonts w:ascii="Times New Roman" w:hAnsi="Times New Roman"/>
          <w:b/>
          <w:sz w:val="26"/>
          <w:szCs w:val="26"/>
          <w:lang w:eastAsia="ru-RU"/>
        </w:rPr>
        <w:t>0</w:t>
      </w:r>
      <w:r w:rsidR="00DF437D" w:rsidRPr="00965B8B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3A3972" w:rsidRPr="00965B8B">
        <w:rPr>
          <w:rFonts w:ascii="Times New Roman" w:hAnsi="Times New Roman"/>
          <w:b/>
          <w:bCs/>
          <w:sz w:val="26"/>
          <w:szCs w:val="26"/>
          <w:lang w:eastAsia="ru-RU"/>
        </w:rPr>
        <w:t>К неюрисдикционным способам защиты относятся:</w:t>
      </w:r>
    </w:p>
    <w:p w:rsidR="003A3972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бращение к посреднику;</w:t>
      </w:r>
    </w:p>
    <w:p w:rsidR="003A3972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Б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) С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амозащита и контроль;</w:t>
      </w:r>
    </w:p>
    <w:p w:rsidR="003A3972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) К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онтроль.</w:t>
      </w:r>
    </w:p>
    <w:p w:rsidR="00324820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16A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</w:rPr>
        <w:t>31</w:t>
      </w:r>
      <w:r w:rsidR="00950C0B" w:rsidRPr="00965B8B">
        <w:rPr>
          <w:rFonts w:ascii="Times New Roman" w:hAnsi="Times New Roman"/>
          <w:b/>
          <w:sz w:val="26"/>
          <w:szCs w:val="26"/>
        </w:rPr>
        <w:t xml:space="preserve">. </w:t>
      </w:r>
      <w:hyperlink r:id="rId9" w:history="1">
        <w:r w:rsidR="00EE716A" w:rsidRPr="00965B8B">
          <w:rPr>
            <w:rFonts w:ascii="Times New Roman" w:hAnsi="Times New Roman"/>
            <w:b/>
            <w:bCs/>
            <w:color w:val="000000"/>
            <w:sz w:val="26"/>
            <w:szCs w:val="26"/>
            <w:lang w:eastAsia="ru-RU"/>
          </w:rPr>
          <w:t>Кодекс</w:t>
        </w:r>
      </w:hyperlink>
      <w:r w:rsidR="00EE716A" w:rsidRPr="00965B8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корпоративного </w:t>
      </w:r>
      <w:r w:rsidRPr="00965B8B">
        <w:rPr>
          <w:rFonts w:ascii="Times New Roman" w:hAnsi="Times New Roman"/>
          <w:b/>
          <w:bCs/>
          <w:sz w:val="26"/>
          <w:szCs w:val="26"/>
          <w:lang w:eastAsia="ru-RU"/>
        </w:rPr>
        <w:t>управления</w:t>
      </w:r>
      <w:r w:rsidR="00EE716A" w:rsidRPr="00965B8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применению является:</w:t>
      </w:r>
    </w:p>
    <w:p w:rsidR="00EE716A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А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) О</w:t>
      </w:r>
      <w:r w:rsidR="00EE716A" w:rsidRPr="00965B8B">
        <w:rPr>
          <w:rFonts w:ascii="Times New Roman" w:hAnsi="Times New Roman"/>
          <w:sz w:val="26"/>
          <w:szCs w:val="26"/>
          <w:lang w:eastAsia="ru-RU"/>
        </w:rPr>
        <w:t>бязательным;</w:t>
      </w:r>
    </w:p>
    <w:p w:rsidR="00EE716A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Б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) Р</w:t>
      </w:r>
      <w:r w:rsidR="00EE716A" w:rsidRPr="00965B8B">
        <w:rPr>
          <w:rFonts w:ascii="Times New Roman" w:hAnsi="Times New Roman"/>
          <w:sz w:val="26"/>
          <w:szCs w:val="26"/>
          <w:lang w:eastAsia="ru-RU"/>
        </w:rPr>
        <w:t>екомендательным;</w:t>
      </w:r>
    </w:p>
    <w:p w:rsidR="00EE716A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В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gramStart"/>
      <w:r w:rsidR="00BB52BD" w:rsidRPr="00965B8B">
        <w:rPr>
          <w:rFonts w:ascii="Times New Roman" w:hAnsi="Times New Roman"/>
          <w:sz w:val="26"/>
          <w:szCs w:val="26"/>
          <w:lang w:eastAsia="ru-RU"/>
        </w:rPr>
        <w:t>О</w:t>
      </w:r>
      <w:r w:rsidR="00EE716A" w:rsidRPr="00965B8B">
        <w:rPr>
          <w:rFonts w:ascii="Times New Roman" w:hAnsi="Times New Roman"/>
          <w:sz w:val="26"/>
          <w:szCs w:val="26"/>
          <w:lang w:eastAsia="ru-RU"/>
        </w:rPr>
        <w:t>бязательным</w:t>
      </w:r>
      <w:proofErr w:type="gramEnd"/>
      <w:r w:rsidR="00EE716A" w:rsidRPr="00965B8B">
        <w:rPr>
          <w:rFonts w:ascii="Times New Roman" w:hAnsi="Times New Roman"/>
          <w:sz w:val="26"/>
          <w:szCs w:val="26"/>
          <w:lang w:eastAsia="ru-RU"/>
        </w:rPr>
        <w:t xml:space="preserve"> для иностранных корпораций.</w:t>
      </w:r>
    </w:p>
    <w:p w:rsidR="00324820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611461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  <w:lang w:eastAsia="ru-RU"/>
        </w:rPr>
        <w:t>32</w:t>
      </w:r>
      <w:r w:rsidR="00611461" w:rsidRPr="00965B8B">
        <w:rPr>
          <w:rFonts w:ascii="Times New Roman" w:hAnsi="Times New Roman"/>
          <w:b/>
          <w:sz w:val="26"/>
          <w:szCs w:val="26"/>
          <w:lang w:eastAsia="ru-RU"/>
        </w:rPr>
        <w:t>. Влечет ли несоблюдение письменной формы кредитного договора его недействительность?</w:t>
      </w:r>
    </w:p>
    <w:p w:rsidR="00611461" w:rsidRPr="00965B8B" w:rsidRDefault="00BB52B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А) Ч</w:t>
      </w:r>
      <w:r w:rsidR="00611461" w:rsidRPr="00965B8B">
        <w:rPr>
          <w:rFonts w:ascii="Times New Roman" w:hAnsi="Times New Roman"/>
          <w:sz w:val="26"/>
          <w:szCs w:val="26"/>
          <w:lang w:eastAsia="ru-RU"/>
        </w:rPr>
        <w:t>астично влечет;</w:t>
      </w:r>
    </w:p>
    <w:p w:rsidR="00611461" w:rsidRPr="00965B8B" w:rsidRDefault="00BB52B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Б) Д</w:t>
      </w:r>
      <w:r w:rsidR="00611461" w:rsidRPr="00965B8B">
        <w:rPr>
          <w:rFonts w:ascii="Times New Roman" w:hAnsi="Times New Roman"/>
          <w:sz w:val="26"/>
          <w:szCs w:val="26"/>
          <w:lang w:eastAsia="ru-RU"/>
        </w:rPr>
        <w:t>а;</w:t>
      </w:r>
    </w:p>
    <w:p w:rsidR="00611461" w:rsidRPr="00965B8B" w:rsidRDefault="00BB52B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В) Н</w:t>
      </w:r>
      <w:r w:rsidR="00611461" w:rsidRPr="00965B8B">
        <w:rPr>
          <w:rFonts w:ascii="Times New Roman" w:hAnsi="Times New Roman"/>
          <w:sz w:val="26"/>
          <w:szCs w:val="26"/>
          <w:lang w:eastAsia="ru-RU"/>
        </w:rPr>
        <w:t>ет.</w:t>
      </w:r>
    </w:p>
    <w:p w:rsidR="00324820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950C0B" w:rsidRPr="00965B8B" w:rsidRDefault="00324820" w:rsidP="00965B8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5B8B">
        <w:rPr>
          <w:rFonts w:ascii="Times New Roman" w:hAnsi="Times New Roman"/>
          <w:b/>
          <w:sz w:val="26"/>
          <w:szCs w:val="26"/>
        </w:rPr>
        <w:t>33</w:t>
      </w:r>
      <w:r w:rsidR="00950C0B" w:rsidRPr="00965B8B">
        <w:rPr>
          <w:rFonts w:ascii="Times New Roman" w:hAnsi="Times New Roman"/>
          <w:b/>
          <w:sz w:val="26"/>
          <w:szCs w:val="26"/>
        </w:rPr>
        <w:t>. Какое условие является дополнительным при заключении трудового договора?</w:t>
      </w:r>
    </w:p>
    <w:p w:rsidR="00DC5C66" w:rsidRPr="00965B8B" w:rsidRDefault="00BB52BD" w:rsidP="00965B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>А) О</w:t>
      </w:r>
      <w:r w:rsidR="00950C0B" w:rsidRPr="00965B8B">
        <w:rPr>
          <w:rFonts w:ascii="Times New Roman" w:hAnsi="Times New Roman"/>
          <w:sz w:val="26"/>
          <w:szCs w:val="26"/>
        </w:rPr>
        <w:t>б обязательном социальном страховании работника в соответствии с Трудовым кодексом Российской Федерации и иными федеральными законами;</w:t>
      </w:r>
    </w:p>
    <w:p w:rsidR="00950C0B" w:rsidRPr="00965B8B" w:rsidRDefault="00DC5C66" w:rsidP="00965B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 xml:space="preserve"> </w:t>
      </w:r>
      <w:r w:rsidR="00950C0B" w:rsidRPr="00965B8B">
        <w:rPr>
          <w:rFonts w:ascii="Times New Roman" w:hAnsi="Times New Roman"/>
          <w:sz w:val="26"/>
          <w:szCs w:val="26"/>
        </w:rPr>
        <w:t xml:space="preserve">Б) </w:t>
      </w:r>
      <w:r w:rsidR="00BB52BD" w:rsidRPr="00965B8B">
        <w:rPr>
          <w:rFonts w:ascii="Times New Roman" w:hAnsi="Times New Roman"/>
          <w:sz w:val="26"/>
          <w:szCs w:val="26"/>
        </w:rPr>
        <w:t>О</w:t>
      </w:r>
      <w:r w:rsidR="00950C0B" w:rsidRPr="00965B8B">
        <w:rPr>
          <w:rFonts w:ascii="Times New Roman" w:hAnsi="Times New Roman"/>
          <w:sz w:val="26"/>
          <w:szCs w:val="26"/>
        </w:rPr>
        <w:t>пределяющие в необходимых случаях характер работы (подвижной, разъездной, в пути, другой характер работы);</w:t>
      </w:r>
    </w:p>
    <w:p w:rsidR="00FB5B50" w:rsidRPr="00965B8B" w:rsidRDefault="00950C0B" w:rsidP="00965B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 xml:space="preserve">В) </w:t>
      </w:r>
      <w:r w:rsidR="00BB52BD" w:rsidRPr="00965B8B">
        <w:rPr>
          <w:rFonts w:ascii="Times New Roman" w:hAnsi="Times New Roman"/>
          <w:sz w:val="26"/>
          <w:szCs w:val="26"/>
        </w:rPr>
        <w:t>О</w:t>
      </w:r>
      <w:r w:rsidRPr="00965B8B">
        <w:rPr>
          <w:rFonts w:ascii="Times New Roman" w:hAnsi="Times New Roman"/>
          <w:sz w:val="26"/>
          <w:szCs w:val="26"/>
        </w:rPr>
        <w:t xml:space="preserve"> неразглашении охраняемой законом тайны (государственной, служебной, коммерческой  и иной).</w:t>
      </w:r>
    </w:p>
    <w:p w:rsidR="00324820" w:rsidRPr="00965B8B" w:rsidRDefault="00324820" w:rsidP="00965B8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F0446" w:rsidRPr="00965B8B" w:rsidRDefault="00324820" w:rsidP="00965B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b/>
          <w:sz w:val="26"/>
          <w:szCs w:val="26"/>
        </w:rPr>
        <w:t>3</w:t>
      </w:r>
      <w:r w:rsidR="00CB1B1E" w:rsidRPr="00965B8B">
        <w:rPr>
          <w:rFonts w:ascii="Times New Roman" w:hAnsi="Times New Roman"/>
          <w:b/>
          <w:sz w:val="26"/>
          <w:szCs w:val="26"/>
        </w:rPr>
        <w:t>4</w:t>
      </w:r>
      <w:r w:rsidR="009D2D6E" w:rsidRPr="00965B8B">
        <w:rPr>
          <w:rFonts w:ascii="Times New Roman" w:hAnsi="Times New Roman"/>
          <w:b/>
          <w:sz w:val="26"/>
          <w:szCs w:val="26"/>
        </w:rPr>
        <w:t xml:space="preserve">. </w:t>
      </w:r>
      <w:r w:rsidR="003F0446" w:rsidRPr="00965B8B">
        <w:rPr>
          <w:rFonts w:ascii="Times New Roman" w:hAnsi="Times New Roman"/>
          <w:b/>
          <w:bCs/>
          <w:sz w:val="26"/>
          <w:szCs w:val="26"/>
          <w:lang w:eastAsia="ru-RU"/>
        </w:rPr>
        <w:t>Задачами самозащиты прав корпораций является:</w:t>
      </w:r>
    </w:p>
    <w:p w:rsidR="003F0446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3F0446"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И</w:t>
      </w:r>
      <w:r w:rsidR="003F0446" w:rsidRPr="00965B8B">
        <w:rPr>
          <w:rFonts w:ascii="Times New Roman" w:hAnsi="Times New Roman"/>
          <w:bCs/>
          <w:sz w:val="26"/>
          <w:szCs w:val="26"/>
          <w:lang w:eastAsia="ru-RU"/>
        </w:rPr>
        <w:t>звлечение прибыли;</w:t>
      </w:r>
    </w:p>
    <w:p w:rsidR="003F0446" w:rsidRPr="00965B8B" w:rsidRDefault="00483501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Б</w:t>
      </w:r>
      <w:r w:rsidR="003F0446"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="003F0446" w:rsidRPr="00965B8B">
        <w:rPr>
          <w:rFonts w:ascii="Times New Roman" w:hAnsi="Times New Roman"/>
          <w:bCs/>
          <w:sz w:val="26"/>
          <w:szCs w:val="26"/>
          <w:lang w:eastAsia="ru-RU"/>
        </w:rPr>
        <w:t>озмещение убытков;</w:t>
      </w:r>
    </w:p>
    <w:p w:rsidR="003F0446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) Л</w:t>
      </w:r>
      <w:r w:rsidR="003F0446" w:rsidRPr="00965B8B">
        <w:rPr>
          <w:rFonts w:ascii="Times New Roman" w:hAnsi="Times New Roman"/>
          <w:bCs/>
          <w:sz w:val="26"/>
          <w:szCs w:val="26"/>
          <w:lang w:eastAsia="ru-RU"/>
        </w:rPr>
        <w:t>ишение права.</w:t>
      </w:r>
    </w:p>
    <w:p w:rsidR="00324820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05631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965B8B">
        <w:rPr>
          <w:rFonts w:ascii="Times New Roman" w:hAnsi="Times New Roman"/>
          <w:b/>
          <w:sz w:val="26"/>
          <w:szCs w:val="26"/>
        </w:rPr>
        <w:t>3</w:t>
      </w:r>
      <w:r w:rsidR="00CB1B1E" w:rsidRPr="00965B8B">
        <w:rPr>
          <w:rFonts w:ascii="Times New Roman" w:hAnsi="Times New Roman"/>
          <w:b/>
          <w:sz w:val="26"/>
          <w:szCs w:val="26"/>
        </w:rPr>
        <w:t>5</w:t>
      </w:r>
      <w:r w:rsidR="00BE78F7" w:rsidRPr="00965B8B">
        <w:rPr>
          <w:rFonts w:ascii="Times New Roman" w:hAnsi="Times New Roman"/>
          <w:b/>
          <w:sz w:val="26"/>
          <w:szCs w:val="26"/>
        </w:rPr>
        <w:t xml:space="preserve">. </w:t>
      </w:r>
      <w:r w:rsidR="00D05631" w:rsidRPr="00965B8B">
        <w:rPr>
          <w:rFonts w:ascii="Times New Roman" w:hAnsi="Times New Roman"/>
          <w:b/>
          <w:sz w:val="26"/>
          <w:szCs w:val="26"/>
        </w:rPr>
        <w:t>Вправе ли руководитель акционерного общества работать по совместительству у другого работодателя?</w:t>
      </w:r>
    </w:p>
    <w:p w:rsidR="00D05631" w:rsidRPr="00965B8B" w:rsidRDefault="00D05631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lastRenderedPageBreak/>
        <w:t xml:space="preserve">А) </w:t>
      </w:r>
      <w:r w:rsidR="00BB52BD" w:rsidRPr="00965B8B">
        <w:rPr>
          <w:rFonts w:ascii="Times New Roman" w:hAnsi="Times New Roman"/>
          <w:sz w:val="26"/>
          <w:szCs w:val="26"/>
        </w:rPr>
        <w:t>Д</w:t>
      </w:r>
      <w:r w:rsidRPr="00965B8B">
        <w:rPr>
          <w:rFonts w:ascii="Times New Roman" w:hAnsi="Times New Roman"/>
          <w:sz w:val="26"/>
          <w:szCs w:val="26"/>
        </w:rPr>
        <w:t>а;</w:t>
      </w:r>
    </w:p>
    <w:p w:rsidR="00D05631" w:rsidRPr="00965B8B" w:rsidRDefault="00BB52BD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>Б) Н</w:t>
      </w:r>
      <w:r w:rsidR="00D05631" w:rsidRPr="00965B8B">
        <w:rPr>
          <w:rFonts w:ascii="Times New Roman" w:hAnsi="Times New Roman"/>
          <w:sz w:val="26"/>
          <w:szCs w:val="26"/>
        </w:rPr>
        <w:t>ет;</w:t>
      </w:r>
    </w:p>
    <w:p w:rsidR="00D05631" w:rsidRPr="00965B8B" w:rsidRDefault="00D05631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 xml:space="preserve">В) </w:t>
      </w:r>
      <w:r w:rsidR="00BB52BD" w:rsidRPr="00965B8B">
        <w:rPr>
          <w:rFonts w:ascii="Times New Roman" w:hAnsi="Times New Roman"/>
          <w:sz w:val="26"/>
          <w:szCs w:val="26"/>
        </w:rPr>
        <w:t>С</w:t>
      </w:r>
      <w:r w:rsidRPr="00965B8B">
        <w:rPr>
          <w:rFonts w:ascii="Times New Roman" w:hAnsi="Times New Roman"/>
          <w:sz w:val="26"/>
          <w:szCs w:val="26"/>
        </w:rPr>
        <w:t xml:space="preserve"> согласия совета директоров акционерного общества.</w:t>
      </w:r>
    </w:p>
    <w:p w:rsidR="00324820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831B64" w:rsidRPr="00965B8B" w:rsidRDefault="00324820" w:rsidP="00965B8B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65B8B">
        <w:rPr>
          <w:rFonts w:ascii="Times New Roman" w:hAnsi="Times New Roman"/>
          <w:b/>
          <w:sz w:val="26"/>
          <w:szCs w:val="26"/>
        </w:rPr>
        <w:t>3</w:t>
      </w:r>
      <w:r w:rsidR="00CB1B1E" w:rsidRPr="00965B8B">
        <w:rPr>
          <w:rFonts w:ascii="Times New Roman" w:hAnsi="Times New Roman"/>
          <w:b/>
          <w:sz w:val="26"/>
          <w:szCs w:val="26"/>
        </w:rPr>
        <w:t>6</w:t>
      </w:r>
      <w:r w:rsidR="00A23A49" w:rsidRPr="00965B8B">
        <w:rPr>
          <w:rFonts w:ascii="Times New Roman" w:hAnsi="Times New Roman"/>
          <w:b/>
          <w:sz w:val="26"/>
          <w:szCs w:val="26"/>
        </w:rPr>
        <w:t xml:space="preserve">. </w:t>
      </w:r>
      <w:r w:rsidR="00831B64" w:rsidRPr="00965B8B">
        <w:rPr>
          <w:rFonts w:ascii="Times New Roman" w:hAnsi="Times New Roman"/>
          <w:b/>
          <w:sz w:val="26"/>
          <w:szCs w:val="26"/>
        </w:rPr>
        <w:t xml:space="preserve">Обязан ли работодатель выдать трудовую книжку в день увольнения работника, если последний не подписал «обходной лист»? </w:t>
      </w:r>
    </w:p>
    <w:p w:rsidR="00831B64" w:rsidRPr="00965B8B" w:rsidRDefault="00BB52BD" w:rsidP="00965B8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>А) О</w:t>
      </w:r>
      <w:r w:rsidR="00831B64" w:rsidRPr="00965B8B">
        <w:rPr>
          <w:rFonts w:ascii="Times New Roman" w:hAnsi="Times New Roman"/>
          <w:sz w:val="26"/>
          <w:szCs w:val="26"/>
        </w:rPr>
        <w:t>бязан;</w:t>
      </w:r>
    </w:p>
    <w:p w:rsidR="00831B64" w:rsidRPr="00965B8B" w:rsidRDefault="00BB52BD" w:rsidP="00965B8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>Б) Н</w:t>
      </w:r>
      <w:r w:rsidR="00831B64" w:rsidRPr="00965B8B">
        <w:rPr>
          <w:rFonts w:ascii="Times New Roman" w:hAnsi="Times New Roman"/>
          <w:sz w:val="26"/>
          <w:szCs w:val="26"/>
        </w:rPr>
        <w:t>е обязан;</w:t>
      </w:r>
    </w:p>
    <w:p w:rsidR="00831B64" w:rsidRPr="00965B8B" w:rsidRDefault="00831B64" w:rsidP="00965B8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 xml:space="preserve">В) </w:t>
      </w:r>
      <w:r w:rsidR="00BB52BD" w:rsidRPr="00965B8B">
        <w:rPr>
          <w:rFonts w:ascii="Times New Roman" w:hAnsi="Times New Roman"/>
          <w:sz w:val="26"/>
          <w:szCs w:val="26"/>
        </w:rPr>
        <w:t>В</w:t>
      </w:r>
      <w:r w:rsidRPr="00965B8B">
        <w:rPr>
          <w:rFonts w:ascii="Times New Roman" w:hAnsi="Times New Roman"/>
          <w:sz w:val="26"/>
          <w:szCs w:val="26"/>
        </w:rPr>
        <w:t xml:space="preserve"> зависимости от ситуации.</w:t>
      </w:r>
    </w:p>
    <w:p w:rsidR="00324820" w:rsidRPr="00965B8B" w:rsidRDefault="00324820" w:rsidP="00965B8B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A3972" w:rsidRPr="00965B8B" w:rsidRDefault="00324820" w:rsidP="00965B8B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</w:rPr>
        <w:t>3</w:t>
      </w:r>
      <w:r w:rsidR="00CB1B1E" w:rsidRPr="00965B8B">
        <w:rPr>
          <w:rFonts w:ascii="Times New Roman" w:hAnsi="Times New Roman"/>
          <w:b/>
          <w:sz w:val="26"/>
          <w:szCs w:val="26"/>
        </w:rPr>
        <w:t>7</w:t>
      </w:r>
      <w:r w:rsidR="00DF437D" w:rsidRPr="00965B8B">
        <w:rPr>
          <w:rFonts w:ascii="Times New Roman" w:hAnsi="Times New Roman"/>
          <w:b/>
          <w:sz w:val="26"/>
          <w:szCs w:val="26"/>
        </w:rPr>
        <w:t xml:space="preserve">. </w:t>
      </w:r>
      <w:r w:rsidR="003A3972" w:rsidRPr="00965B8B">
        <w:rPr>
          <w:rFonts w:ascii="Times New Roman" w:hAnsi="Times New Roman"/>
          <w:b/>
          <w:bCs/>
          <w:sz w:val="26"/>
          <w:szCs w:val="26"/>
          <w:lang w:eastAsia="ru-RU"/>
        </w:rPr>
        <w:t>К корпоративным договорам относятся:</w:t>
      </w:r>
    </w:p>
    <w:p w:rsidR="003A3972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) А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дминистративный договор;</w:t>
      </w:r>
    </w:p>
    <w:p w:rsidR="003A3972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Б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) Г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ражданско-правовой договор;</w:t>
      </w:r>
    </w:p>
    <w:p w:rsidR="003A3972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65B8B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 xml:space="preserve">) </w:t>
      </w:r>
      <w:r w:rsidR="00BB52BD" w:rsidRPr="00965B8B">
        <w:rPr>
          <w:rFonts w:ascii="Times New Roman" w:hAnsi="Times New Roman"/>
          <w:bCs/>
          <w:sz w:val="26"/>
          <w:szCs w:val="26"/>
          <w:lang w:eastAsia="ru-RU"/>
        </w:rPr>
        <w:t>Т</w:t>
      </w:r>
      <w:r w:rsidR="003A3972" w:rsidRPr="00965B8B">
        <w:rPr>
          <w:rFonts w:ascii="Times New Roman" w:hAnsi="Times New Roman"/>
          <w:bCs/>
          <w:sz w:val="26"/>
          <w:szCs w:val="26"/>
          <w:lang w:eastAsia="ru-RU"/>
        </w:rPr>
        <w:t>рудовой договор.</w:t>
      </w:r>
    </w:p>
    <w:p w:rsidR="00324820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611461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965B8B">
        <w:rPr>
          <w:rFonts w:ascii="Times New Roman" w:hAnsi="Times New Roman"/>
          <w:b/>
          <w:sz w:val="26"/>
          <w:szCs w:val="26"/>
        </w:rPr>
        <w:t>38</w:t>
      </w:r>
      <w:r w:rsidR="00831B64" w:rsidRPr="00965B8B">
        <w:rPr>
          <w:rFonts w:ascii="Times New Roman" w:hAnsi="Times New Roman"/>
          <w:b/>
          <w:sz w:val="26"/>
          <w:szCs w:val="26"/>
        </w:rPr>
        <w:t>.</w:t>
      </w:r>
      <w:r w:rsidR="00455AFD" w:rsidRPr="00965B8B">
        <w:rPr>
          <w:rFonts w:ascii="Times New Roman" w:hAnsi="Times New Roman"/>
          <w:b/>
          <w:sz w:val="26"/>
          <w:szCs w:val="26"/>
        </w:rPr>
        <w:t xml:space="preserve"> </w:t>
      </w:r>
      <w:r w:rsidR="00611461" w:rsidRPr="00965B8B">
        <w:rPr>
          <w:rFonts w:ascii="Times New Roman" w:hAnsi="Times New Roman"/>
          <w:b/>
          <w:sz w:val="26"/>
          <w:szCs w:val="26"/>
        </w:rPr>
        <w:t>Кем может быть распущена Государственная Дума РФ:</w:t>
      </w:r>
    </w:p>
    <w:p w:rsidR="00611461" w:rsidRPr="00965B8B" w:rsidRDefault="00611461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>А) Президентом РФ;</w:t>
      </w:r>
    </w:p>
    <w:p w:rsidR="00611461" w:rsidRPr="00965B8B" w:rsidRDefault="00611461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>Б) Правительством РФ;</w:t>
      </w:r>
    </w:p>
    <w:p w:rsidR="00611461" w:rsidRPr="00965B8B" w:rsidRDefault="00611461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</w:rPr>
        <w:t>В) Конституционным судом РФ.</w:t>
      </w:r>
    </w:p>
    <w:p w:rsidR="00324820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16A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</w:rPr>
        <w:t>39</w:t>
      </w:r>
      <w:r w:rsidR="00BE78F7" w:rsidRPr="00965B8B">
        <w:rPr>
          <w:rFonts w:ascii="Times New Roman" w:hAnsi="Times New Roman"/>
          <w:b/>
          <w:sz w:val="26"/>
          <w:szCs w:val="26"/>
        </w:rPr>
        <w:t>.</w:t>
      </w:r>
      <w:r w:rsidR="0026140D" w:rsidRPr="00965B8B">
        <w:rPr>
          <w:rFonts w:ascii="Times New Roman" w:hAnsi="Times New Roman"/>
          <w:b/>
          <w:sz w:val="26"/>
          <w:szCs w:val="26"/>
        </w:rPr>
        <w:t xml:space="preserve"> </w:t>
      </w:r>
      <w:r w:rsidR="00EE716A" w:rsidRPr="00965B8B">
        <w:rPr>
          <w:rFonts w:ascii="Times New Roman" w:hAnsi="Times New Roman"/>
          <w:b/>
          <w:bCs/>
          <w:sz w:val="26"/>
          <w:szCs w:val="26"/>
          <w:lang w:eastAsia="ru-RU"/>
        </w:rPr>
        <w:t>Ценная бумага удостоверяет:</w:t>
      </w:r>
    </w:p>
    <w:p w:rsidR="00EE716A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А</w:t>
      </w:r>
      <w:r w:rsidR="00EE716A" w:rsidRPr="00965B8B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И</w:t>
      </w:r>
      <w:r w:rsidR="00EE716A" w:rsidRPr="00965B8B">
        <w:rPr>
          <w:rFonts w:ascii="Times New Roman" w:hAnsi="Times New Roman"/>
          <w:sz w:val="26"/>
          <w:szCs w:val="26"/>
          <w:lang w:eastAsia="ru-RU"/>
        </w:rPr>
        <w:t>мущественные права;</w:t>
      </w:r>
    </w:p>
    <w:p w:rsidR="00EE716A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Б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) Н</w:t>
      </w:r>
      <w:r w:rsidR="00EE716A" w:rsidRPr="00965B8B">
        <w:rPr>
          <w:rFonts w:ascii="Times New Roman" w:hAnsi="Times New Roman"/>
          <w:sz w:val="26"/>
          <w:szCs w:val="26"/>
          <w:lang w:eastAsia="ru-RU"/>
        </w:rPr>
        <w:t>еимущественные права;</w:t>
      </w:r>
    </w:p>
    <w:p w:rsidR="001C5E84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В</w:t>
      </w:r>
      <w:r w:rsidR="00EE716A" w:rsidRPr="00965B8B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И</w:t>
      </w:r>
      <w:r w:rsidR="00EE716A" w:rsidRPr="00965B8B">
        <w:rPr>
          <w:rFonts w:ascii="Times New Roman" w:hAnsi="Times New Roman"/>
          <w:sz w:val="26"/>
          <w:szCs w:val="26"/>
          <w:lang w:eastAsia="ru-RU"/>
        </w:rPr>
        <w:t>мущественные и неимущественные права.</w:t>
      </w:r>
    </w:p>
    <w:p w:rsidR="00324820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E716A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b/>
          <w:sz w:val="26"/>
          <w:szCs w:val="26"/>
        </w:rPr>
        <w:t>40</w:t>
      </w:r>
      <w:r w:rsidR="00BE78F7" w:rsidRPr="00965B8B">
        <w:rPr>
          <w:rFonts w:ascii="Times New Roman" w:hAnsi="Times New Roman"/>
          <w:b/>
          <w:sz w:val="26"/>
          <w:szCs w:val="26"/>
        </w:rPr>
        <w:t xml:space="preserve">. </w:t>
      </w:r>
      <w:r w:rsidR="00EE716A" w:rsidRPr="00965B8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Акция как ценная бумага закрепляет право </w:t>
      </w:r>
      <w:proofErr w:type="gramStart"/>
      <w:r w:rsidR="00EE716A" w:rsidRPr="00965B8B">
        <w:rPr>
          <w:rFonts w:ascii="Times New Roman" w:hAnsi="Times New Roman"/>
          <w:b/>
          <w:bCs/>
          <w:sz w:val="26"/>
          <w:szCs w:val="26"/>
          <w:lang w:eastAsia="ru-RU"/>
        </w:rPr>
        <w:t>на</w:t>
      </w:r>
      <w:proofErr w:type="gramEnd"/>
      <w:r w:rsidR="00EE716A" w:rsidRPr="00965B8B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EE716A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А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) П</w:t>
      </w:r>
      <w:r w:rsidR="00EE716A" w:rsidRPr="00965B8B">
        <w:rPr>
          <w:rFonts w:ascii="Times New Roman" w:hAnsi="Times New Roman"/>
          <w:sz w:val="26"/>
          <w:szCs w:val="26"/>
          <w:lang w:eastAsia="ru-RU"/>
        </w:rPr>
        <w:t>олучение дивидендов;</w:t>
      </w:r>
    </w:p>
    <w:p w:rsidR="00EE716A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Б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) У</w:t>
      </w:r>
      <w:r w:rsidR="00EE716A" w:rsidRPr="00965B8B">
        <w:rPr>
          <w:rFonts w:ascii="Times New Roman" w:hAnsi="Times New Roman"/>
          <w:sz w:val="26"/>
          <w:szCs w:val="26"/>
          <w:lang w:eastAsia="ru-RU"/>
        </w:rPr>
        <w:t>правление акционерным обществом;</w:t>
      </w:r>
    </w:p>
    <w:p w:rsidR="00EE716A" w:rsidRPr="00965B8B" w:rsidRDefault="007D4C3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5B8B">
        <w:rPr>
          <w:rFonts w:ascii="Times New Roman" w:hAnsi="Times New Roman"/>
          <w:sz w:val="26"/>
          <w:szCs w:val="26"/>
          <w:lang w:eastAsia="ru-RU"/>
        </w:rPr>
        <w:t>В</w:t>
      </w:r>
      <w:r w:rsidR="00EE716A" w:rsidRPr="00965B8B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BB52BD" w:rsidRPr="00965B8B">
        <w:rPr>
          <w:rFonts w:ascii="Times New Roman" w:hAnsi="Times New Roman"/>
          <w:sz w:val="26"/>
          <w:szCs w:val="26"/>
          <w:lang w:eastAsia="ru-RU"/>
        </w:rPr>
        <w:t>У</w:t>
      </w:r>
      <w:r w:rsidR="00EE716A" w:rsidRPr="00965B8B">
        <w:rPr>
          <w:rFonts w:ascii="Times New Roman" w:hAnsi="Times New Roman"/>
          <w:sz w:val="26"/>
          <w:szCs w:val="26"/>
          <w:lang w:eastAsia="ru-RU"/>
        </w:rPr>
        <w:t>частие в деятельности совета директоров акционерного общества.</w:t>
      </w:r>
    </w:p>
    <w:p w:rsidR="00324820" w:rsidRPr="00965B8B" w:rsidRDefault="00324820" w:rsidP="00965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E053FF" w:rsidRDefault="00190054" w:rsidP="00965B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65B8B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65B8B">
        <w:rPr>
          <w:rFonts w:ascii="Times New Roman" w:hAnsi="Times New Roman"/>
          <w:b/>
          <w:sz w:val="26"/>
          <w:szCs w:val="26"/>
        </w:rPr>
        <w:t>. Отраслевые вопросы</w:t>
      </w:r>
    </w:p>
    <w:p w:rsidR="00663B8D" w:rsidRPr="00965B8B" w:rsidRDefault="00663B8D" w:rsidP="00965B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5D6">
        <w:rPr>
          <w:rFonts w:ascii="Times New Roman" w:hAnsi="Times New Roman"/>
          <w:b/>
          <w:sz w:val="26"/>
          <w:szCs w:val="26"/>
          <w:lang w:eastAsia="ru-RU"/>
        </w:rPr>
        <w:t>1. В каком случае при распространен</w:t>
      </w:r>
      <w:proofErr w:type="gramStart"/>
      <w:r w:rsidRPr="00EA65D6">
        <w:rPr>
          <w:rFonts w:ascii="Times New Roman" w:hAnsi="Times New Roman"/>
          <w:b/>
          <w:sz w:val="26"/>
          <w:szCs w:val="26"/>
          <w:lang w:eastAsia="ru-RU"/>
        </w:rPr>
        <w:t>ии ау</w:t>
      </w:r>
      <w:proofErr w:type="gramEnd"/>
      <w:r w:rsidRPr="00EA65D6">
        <w:rPr>
          <w:rFonts w:ascii="Times New Roman" w:hAnsi="Times New Roman"/>
          <w:b/>
          <w:sz w:val="26"/>
          <w:szCs w:val="26"/>
          <w:lang w:eastAsia="ru-RU"/>
        </w:rPr>
        <w:t>дио- и видеопрограмм действует освобождение от регистрации СМИ?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5D6">
        <w:rPr>
          <w:rFonts w:ascii="Times New Roman" w:hAnsi="Times New Roman"/>
          <w:sz w:val="26"/>
          <w:szCs w:val="26"/>
          <w:lang w:eastAsia="ru-RU"/>
        </w:rPr>
        <w:t>А) Аудио- и видеопрограммы распространяются в записи тиражом не более десяти экземпляров;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5D6">
        <w:rPr>
          <w:rFonts w:ascii="Times New Roman" w:hAnsi="Times New Roman"/>
          <w:sz w:val="26"/>
          <w:szCs w:val="26"/>
          <w:lang w:eastAsia="ru-RU"/>
        </w:rPr>
        <w:t>Б) Аудио- и видеопрограммы распространяются в записи тиражом не более ста экземпляров;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5D6">
        <w:rPr>
          <w:rFonts w:ascii="Times New Roman" w:hAnsi="Times New Roman"/>
          <w:sz w:val="26"/>
          <w:szCs w:val="26"/>
          <w:lang w:eastAsia="ru-RU"/>
        </w:rPr>
        <w:t>В)  Аудио- и видеопрограммы распространяются в записи тиражом не более одной тысячи экземпляров.</w:t>
      </w:r>
    </w:p>
    <w:p w:rsid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5D6">
        <w:rPr>
          <w:rFonts w:ascii="Times New Roman" w:hAnsi="Times New Roman"/>
          <w:b/>
          <w:sz w:val="26"/>
          <w:szCs w:val="26"/>
          <w:lang w:eastAsia="ru-RU"/>
        </w:rPr>
        <w:t>2. На кого распространяется профессиональный статус журналиста?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5D6">
        <w:rPr>
          <w:rFonts w:ascii="Times New Roman" w:hAnsi="Times New Roman"/>
          <w:sz w:val="26"/>
          <w:szCs w:val="26"/>
          <w:lang w:eastAsia="ru-RU"/>
        </w:rPr>
        <w:t>А) На штатных сотрудников редакций;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5D6">
        <w:rPr>
          <w:rFonts w:ascii="Times New Roman" w:hAnsi="Times New Roman"/>
          <w:sz w:val="26"/>
          <w:szCs w:val="26"/>
          <w:lang w:eastAsia="ru-RU"/>
        </w:rPr>
        <w:t>Б)  На внештатных авторов или корреспондентов;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5D6">
        <w:rPr>
          <w:rFonts w:ascii="Times New Roman" w:hAnsi="Times New Roman"/>
          <w:sz w:val="26"/>
          <w:szCs w:val="26"/>
          <w:lang w:eastAsia="ru-RU"/>
        </w:rPr>
        <w:t>В) На штатных сотрудников редакций и внештатных авторов или корреспондентов.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5D6">
        <w:rPr>
          <w:rFonts w:ascii="Times New Roman" w:hAnsi="Times New Roman"/>
          <w:b/>
          <w:sz w:val="26"/>
          <w:szCs w:val="26"/>
          <w:lang w:eastAsia="ru-RU"/>
        </w:rPr>
        <w:t>3. Какую ответственность влечет злоупотребление свободой массовой информации?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EA65D6">
        <w:rPr>
          <w:rFonts w:ascii="Times New Roman" w:hAnsi="Times New Roman"/>
          <w:sz w:val="26"/>
          <w:szCs w:val="26"/>
          <w:lang w:eastAsia="ru-RU"/>
        </w:rPr>
        <w:t>головную;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дминистративную или </w:t>
      </w:r>
      <w:hyperlink r:id="rId10" w:history="1">
        <w:r w:rsidRPr="00EA65D6">
          <w:rPr>
            <w:rFonts w:ascii="Times New Roman" w:hAnsi="Times New Roman"/>
            <w:sz w:val="26"/>
            <w:szCs w:val="26"/>
            <w:lang w:eastAsia="ru-RU"/>
          </w:rPr>
          <w:t>дисциплинарную</w:t>
        </w:r>
      </w:hyperlink>
      <w:r w:rsidRPr="00EA65D6">
        <w:rPr>
          <w:rFonts w:ascii="Times New Roman" w:hAnsi="Times New Roman"/>
          <w:sz w:val="26"/>
          <w:szCs w:val="26"/>
          <w:lang w:eastAsia="ru-RU"/>
        </w:rPr>
        <w:t>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головную, административную, </w:t>
      </w:r>
      <w:hyperlink r:id="rId11" w:history="1">
        <w:r w:rsidRPr="00EA65D6">
          <w:rPr>
            <w:rFonts w:ascii="Times New Roman" w:hAnsi="Times New Roman"/>
            <w:sz w:val="26"/>
            <w:szCs w:val="26"/>
            <w:lang w:eastAsia="ru-RU"/>
          </w:rPr>
          <w:t>дисциплинарную</w:t>
        </w:r>
      </w:hyperlink>
      <w:r w:rsidRPr="00EA65D6">
        <w:rPr>
          <w:rFonts w:ascii="Times New Roman" w:hAnsi="Times New Roman"/>
          <w:sz w:val="26"/>
          <w:szCs w:val="26"/>
          <w:lang w:eastAsia="ru-RU"/>
        </w:rPr>
        <w:t xml:space="preserve"> или иную.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5D6">
        <w:rPr>
          <w:rFonts w:ascii="Times New Roman" w:hAnsi="Times New Roman"/>
          <w:b/>
          <w:sz w:val="26"/>
          <w:szCs w:val="26"/>
          <w:lang w:eastAsia="ru-RU"/>
        </w:rPr>
        <w:t>4. Допускается ли распространение сообщений и материалов, подготовленных с использованием скрытой аудио- и видеозаписи, кино- и фотосъемки?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  Н</w:t>
      </w:r>
      <w:r w:rsidRPr="00EA65D6">
        <w:rPr>
          <w:rFonts w:ascii="Times New Roman" w:hAnsi="Times New Roman"/>
          <w:sz w:val="26"/>
          <w:szCs w:val="26"/>
          <w:lang w:eastAsia="ru-RU"/>
        </w:rPr>
        <w:t>е допускается;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 Д</w:t>
      </w:r>
      <w:r w:rsidRPr="00EA65D6">
        <w:rPr>
          <w:rFonts w:ascii="Times New Roman" w:hAnsi="Times New Roman"/>
          <w:sz w:val="26"/>
          <w:szCs w:val="26"/>
          <w:lang w:eastAsia="ru-RU"/>
        </w:rPr>
        <w:t>опускается, если это не нарушает конституционных прав и свобод человека и гражданина;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В) 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Д</w:t>
      </w:r>
      <w:r w:rsidRPr="00EA65D6">
        <w:rPr>
          <w:rFonts w:ascii="Times New Roman" w:hAnsi="Times New Roman"/>
          <w:sz w:val="26"/>
          <w:szCs w:val="26"/>
          <w:lang w:eastAsia="ru-RU"/>
        </w:rPr>
        <w:t>опускается только по решению суда.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5D6">
        <w:rPr>
          <w:rFonts w:ascii="Times New Roman" w:hAnsi="Times New Roman"/>
          <w:b/>
          <w:sz w:val="26"/>
          <w:szCs w:val="26"/>
          <w:lang w:eastAsia="ru-RU"/>
        </w:rPr>
        <w:t>5. Какова общая продолжительность рекламы, распространяемой в телепрограмме?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е </w:t>
      </w:r>
      <w:proofErr w:type="gramStart"/>
      <w:r w:rsidRPr="00EA65D6">
        <w:rPr>
          <w:rFonts w:ascii="Times New Roman" w:hAnsi="Times New Roman"/>
          <w:sz w:val="26"/>
          <w:szCs w:val="26"/>
          <w:lang w:eastAsia="ru-RU"/>
        </w:rPr>
        <w:t>более десяти процентов времени</w:t>
      </w:r>
      <w:proofErr w:type="gramEnd"/>
      <w:r w:rsidRPr="00EA65D6">
        <w:rPr>
          <w:rFonts w:ascii="Times New Roman" w:hAnsi="Times New Roman"/>
          <w:sz w:val="26"/>
          <w:szCs w:val="26"/>
          <w:lang w:eastAsia="ru-RU"/>
        </w:rPr>
        <w:t xml:space="preserve"> вещания в течение часа;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е </w:t>
      </w:r>
      <w:proofErr w:type="gramStart"/>
      <w:r w:rsidRPr="00EA65D6">
        <w:rPr>
          <w:rFonts w:ascii="Times New Roman" w:hAnsi="Times New Roman"/>
          <w:sz w:val="26"/>
          <w:szCs w:val="26"/>
          <w:lang w:eastAsia="ru-RU"/>
        </w:rPr>
        <w:t>более пятнадцати процентов времени</w:t>
      </w:r>
      <w:proofErr w:type="gramEnd"/>
      <w:r w:rsidRPr="00EA65D6">
        <w:rPr>
          <w:rFonts w:ascii="Times New Roman" w:hAnsi="Times New Roman"/>
          <w:sz w:val="26"/>
          <w:szCs w:val="26"/>
          <w:lang w:eastAsia="ru-RU"/>
        </w:rPr>
        <w:t xml:space="preserve"> вещания в течение часа;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В) Н</w:t>
      </w:r>
      <w:r w:rsidRPr="00EA65D6">
        <w:rPr>
          <w:rFonts w:ascii="Times New Roman" w:hAnsi="Times New Roman"/>
          <w:sz w:val="26"/>
          <w:szCs w:val="26"/>
          <w:lang w:eastAsia="ru-RU"/>
        </w:rPr>
        <w:t>е более 15 минут времени вещания в течение часа.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5D6">
        <w:rPr>
          <w:rFonts w:ascii="Times New Roman" w:hAnsi="Times New Roman"/>
          <w:b/>
          <w:sz w:val="26"/>
          <w:szCs w:val="26"/>
          <w:lang w:eastAsia="ru-RU"/>
        </w:rPr>
        <w:t>6. Какие телепередачи не разрешается прерывать рекламой и совмещать с рекламой способом «бегущей строки»?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спортивные телепередачи;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Т</w:t>
      </w:r>
      <w:r w:rsidRPr="00EA65D6">
        <w:rPr>
          <w:rFonts w:ascii="Times New Roman" w:hAnsi="Times New Roman"/>
          <w:sz w:val="26"/>
          <w:szCs w:val="26"/>
          <w:lang w:eastAsia="ru-RU"/>
        </w:rPr>
        <w:t>елепередачи продолжительно</w:t>
      </w:r>
      <w:r>
        <w:rPr>
          <w:rFonts w:ascii="Times New Roman" w:hAnsi="Times New Roman"/>
          <w:sz w:val="26"/>
          <w:szCs w:val="26"/>
          <w:lang w:eastAsia="ru-RU"/>
        </w:rPr>
        <w:t>стью менее чем пятнадцать минут;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Д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етские и образовательные телепередачи. 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5D6">
        <w:rPr>
          <w:rFonts w:ascii="Times New Roman" w:hAnsi="Times New Roman"/>
          <w:b/>
          <w:sz w:val="26"/>
          <w:szCs w:val="26"/>
          <w:lang w:eastAsia="ru-RU"/>
        </w:rPr>
        <w:t>7. Срок хранения рекламных материалов или их копий, а также договоров на производство, размещение и распространение рекламы составляет: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6 месяцев;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1 год;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2 года. 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5D6">
        <w:rPr>
          <w:rFonts w:ascii="Times New Roman" w:hAnsi="Times New Roman"/>
          <w:b/>
          <w:sz w:val="26"/>
          <w:szCs w:val="26"/>
          <w:lang w:eastAsia="ru-RU"/>
        </w:rPr>
        <w:t>8.  Каков срок действия лицензии на телерадиовещание?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10 лет;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12 лет;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15 лет.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5D6">
        <w:rPr>
          <w:rFonts w:ascii="Times New Roman" w:hAnsi="Times New Roman"/>
          <w:b/>
          <w:sz w:val="26"/>
          <w:szCs w:val="26"/>
          <w:lang w:eastAsia="ru-RU"/>
        </w:rPr>
        <w:t xml:space="preserve">9. В </w:t>
      </w:r>
      <w:proofErr w:type="gramStart"/>
      <w:r w:rsidRPr="00EA65D6">
        <w:rPr>
          <w:rFonts w:ascii="Times New Roman" w:hAnsi="Times New Roman"/>
          <w:b/>
          <w:sz w:val="26"/>
          <w:szCs w:val="26"/>
          <w:lang w:eastAsia="ru-RU"/>
        </w:rPr>
        <w:t>течение</w:t>
      </w:r>
      <w:proofErr w:type="gramEnd"/>
      <w:r w:rsidRPr="00EA65D6">
        <w:rPr>
          <w:rFonts w:ascii="Times New Roman" w:hAnsi="Times New Roman"/>
          <w:b/>
          <w:sz w:val="26"/>
          <w:szCs w:val="26"/>
          <w:lang w:eastAsia="ru-RU"/>
        </w:rPr>
        <w:t xml:space="preserve"> какого времени хранятся аудио- и видеозаписи вышедших в эфир радио- и телепрограмм, содержащих предвыборную агитацию, агитацию по вопросам референдума?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 Н</w:t>
      </w:r>
      <w:r w:rsidRPr="00EA65D6">
        <w:rPr>
          <w:rFonts w:ascii="Times New Roman" w:hAnsi="Times New Roman"/>
          <w:sz w:val="26"/>
          <w:szCs w:val="26"/>
          <w:lang w:eastAsia="ru-RU"/>
        </w:rPr>
        <w:t>е менее 6 месяцев со дня выхода указанных программ в эфир;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EA65D6">
        <w:rPr>
          <w:rFonts w:ascii="Times New Roman" w:hAnsi="Times New Roman"/>
          <w:sz w:val="26"/>
          <w:szCs w:val="26"/>
          <w:lang w:eastAsia="ru-RU"/>
        </w:rPr>
        <w:t>е менее 12 месяцев со дня выхода указанных программ в эфир;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не менее 6 лет со дня выхода указанных программ в эфир.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5D6">
        <w:rPr>
          <w:rFonts w:ascii="Times New Roman" w:hAnsi="Times New Roman"/>
          <w:b/>
          <w:sz w:val="26"/>
          <w:szCs w:val="26"/>
          <w:lang w:eastAsia="ru-RU"/>
        </w:rPr>
        <w:lastRenderedPageBreak/>
        <w:t>10. Каким должен быть объем опровержения в СМИ?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</w:t>
      </w:r>
      <w:r w:rsidRPr="00EA65D6">
        <w:rPr>
          <w:rFonts w:ascii="Times New Roman" w:hAnsi="Times New Roman"/>
          <w:sz w:val="26"/>
          <w:szCs w:val="26"/>
          <w:lang w:eastAsia="ru-RU"/>
        </w:rPr>
        <w:t>авным</w:t>
      </w:r>
      <w:proofErr w:type="gramEnd"/>
      <w:r w:rsidRPr="00EA65D6">
        <w:rPr>
          <w:rFonts w:ascii="Times New Roman" w:hAnsi="Times New Roman"/>
          <w:sz w:val="26"/>
          <w:szCs w:val="26"/>
          <w:lang w:eastAsia="ru-RU"/>
        </w:rPr>
        <w:t xml:space="preserve"> объему опровергаемого фрагмента распространенного сообщения или материала;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Б) 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EA65D6">
        <w:rPr>
          <w:rFonts w:ascii="Times New Roman" w:hAnsi="Times New Roman"/>
          <w:sz w:val="26"/>
          <w:szCs w:val="26"/>
          <w:lang w:eastAsia="ru-RU"/>
        </w:rPr>
        <w:t>е может более чем вдвое превышать объем опровергаемого фрагмента распространенного сообщения или материала;</w:t>
      </w:r>
    </w:p>
    <w:p w:rsidR="00EA65D6" w:rsidRPr="00EA65D6" w:rsidRDefault="00EA65D6" w:rsidP="00EA6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В)</w:t>
      </w:r>
      <w:r w:rsidRPr="00EA65D6">
        <w:rPr>
          <w:rFonts w:ascii="Times New Roman" w:hAnsi="Times New Roman"/>
          <w:sz w:val="26"/>
          <w:szCs w:val="26"/>
          <w:lang w:eastAsia="ru-RU"/>
        </w:rPr>
        <w:t xml:space="preserve"> требования к объему опровержения в законодательстве отсутствуют.</w:t>
      </w:r>
    </w:p>
    <w:sectPr w:rsidR="00EA65D6" w:rsidRPr="00EA65D6" w:rsidSect="00E429C3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D6" w:rsidRDefault="00EA65D6" w:rsidP="001C1DA8">
      <w:pPr>
        <w:spacing w:after="0" w:line="240" w:lineRule="auto"/>
      </w:pPr>
      <w:r>
        <w:separator/>
      </w:r>
    </w:p>
  </w:endnote>
  <w:endnote w:type="continuationSeparator" w:id="0">
    <w:p w:rsidR="00EA65D6" w:rsidRDefault="00EA65D6" w:rsidP="001C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D6" w:rsidRDefault="00EA65D6" w:rsidP="001C1DA8">
      <w:pPr>
        <w:spacing w:after="0" w:line="240" w:lineRule="auto"/>
      </w:pPr>
      <w:r>
        <w:separator/>
      </w:r>
    </w:p>
  </w:footnote>
  <w:footnote w:type="continuationSeparator" w:id="0">
    <w:p w:rsidR="00EA65D6" w:rsidRDefault="00EA65D6" w:rsidP="001C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D6" w:rsidRPr="00BF12BD" w:rsidRDefault="00EA65D6">
    <w:pPr>
      <w:pStyle w:val="a7"/>
      <w:jc w:val="center"/>
      <w:rPr>
        <w:rFonts w:ascii="Times New Roman" w:hAnsi="Times New Roman"/>
      </w:rPr>
    </w:pPr>
    <w:r w:rsidRPr="00BF12BD">
      <w:rPr>
        <w:rFonts w:ascii="Times New Roman" w:hAnsi="Times New Roman"/>
      </w:rPr>
      <w:fldChar w:fldCharType="begin"/>
    </w:r>
    <w:r w:rsidRPr="00BF12BD">
      <w:rPr>
        <w:rFonts w:ascii="Times New Roman" w:hAnsi="Times New Roman"/>
      </w:rPr>
      <w:instrText xml:space="preserve"> PAGE   \* MERGEFORMAT </w:instrText>
    </w:r>
    <w:r w:rsidRPr="00BF12BD">
      <w:rPr>
        <w:rFonts w:ascii="Times New Roman" w:hAnsi="Times New Roman"/>
      </w:rPr>
      <w:fldChar w:fldCharType="separate"/>
    </w:r>
    <w:r w:rsidR="006043B4">
      <w:rPr>
        <w:rFonts w:ascii="Times New Roman" w:hAnsi="Times New Roman"/>
        <w:noProof/>
      </w:rPr>
      <w:t>8</w:t>
    </w:r>
    <w:r w:rsidRPr="00BF12BD">
      <w:rPr>
        <w:rFonts w:ascii="Times New Roman" w:hAnsi="Times New Roman"/>
      </w:rPr>
      <w:fldChar w:fldCharType="end"/>
    </w:r>
  </w:p>
  <w:p w:rsidR="00EA65D6" w:rsidRDefault="00EA65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B4A"/>
    <w:multiLevelType w:val="hybridMultilevel"/>
    <w:tmpl w:val="C1B4928E"/>
    <w:lvl w:ilvl="0" w:tplc="40986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088"/>
    <w:multiLevelType w:val="hybridMultilevel"/>
    <w:tmpl w:val="F76CA778"/>
    <w:lvl w:ilvl="0" w:tplc="76CE584C">
      <w:start w:val="18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A3138EC"/>
    <w:multiLevelType w:val="hybridMultilevel"/>
    <w:tmpl w:val="70201176"/>
    <w:lvl w:ilvl="0" w:tplc="9D985A24">
      <w:start w:val="4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6E4CC1"/>
    <w:multiLevelType w:val="hybridMultilevel"/>
    <w:tmpl w:val="990A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2001A"/>
    <w:multiLevelType w:val="hybridMultilevel"/>
    <w:tmpl w:val="B6CC32AC"/>
    <w:lvl w:ilvl="0" w:tplc="A140C6B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C64AB"/>
    <w:multiLevelType w:val="hybridMultilevel"/>
    <w:tmpl w:val="F6CE0584"/>
    <w:lvl w:ilvl="0" w:tplc="168AFF20">
      <w:start w:val="2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00656F"/>
    <w:multiLevelType w:val="hybridMultilevel"/>
    <w:tmpl w:val="D318EC78"/>
    <w:lvl w:ilvl="0" w:tplc="67AEF1E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77E5EDE"/>
    <w:multiLevelType w:val="hybridMultilevel"/>
    <w:tmpl w:val="F9F85F16"/>
    <w:lvl w:ilvl="0" w:tplc="DBA85BA4">
      <w:start w:val="4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F95B98"/>
    <w:multiLevelType w:val="hybridMultilevel"/>
    <w:tmpl w:val="C442D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21180"/>
    <w:multiLevelType w:val="hybridMultilevel"/>
    <w:tmpl w:val="676C0F54"/>
    <w:lvl w:ilvl="0" w:tplc="65EEE8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553EE"/>
    <w:multiLevelType w:val="hybridMultilevel"/>
    <w:tmpl w:val="451EEBCA"/>
    <w:lvl w:ilvl="0" w:tplc="F8D0E352">
      <w:start w:val="12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EBF3C5C"/>
    <w:multiLevelType w:val="hybridMultilevel"/>
    <w:tmpl w:val="0E7601C6"/>
    <w:lvl w:ilvl="0" w:tplc="225C93F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F72183E"/>
    <w:multiLevelType w:val="hybridMultilevel"/>
    <w:tmpl w:val="DBEC9AC8"/>
    <w:lvl w:ilvl="0" w:tplc="AA3AF94E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9A4AC6"/>
    <w:multiLevelType w:val="hybridMultilevel"/>
    <w:tmpl w:val="A9C688AC"/>
    <w:lvl w:ilvl="0" w:tplc="565209B4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8E0E71"/>
    <w:multiLevelType w:val="hybridMultilevel"/>
    <w:tmpl w:val="39DE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C4EF4"/>
    <w:multiLevelType w:val="hybridMultilevel"/>
    <w:tmpl w:val="6FCC86FC"/>
    <w:lvl w:ilvl="0" w:tplc="B2CCE0D2">
      <w:start w:val="3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7B14DA"/>
    <w:multiLevelType w:val="hybridMultilevel"/>
    <w:tmpl w:val="8DCE8A5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F6A5F"/>
    <w:multiLevelType w:val="hybridMultilevel"/>
    <w:tmpl w:val="9F3EB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080C36"/>
    <w:multiLevelType w:val="hybridMultilevel"/>
    <w:tmpl w:val="EE8C3A62"/>
    <w:lvl w:ilvl="0" w:tplc="3AD21C36">
      <w:start w:val="24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D469A"/>
    <w:multiLevelType w:val="hybridMultilevel"/>
    <w:tmpl w:val="C2EC485C"/>
    <w:lvl w:ilvl="0" w:tplc="D1820CA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A46A1"/>
    <w:multiLevelType w:val="hybridMultilevel"/>
    <w:tmpl w:val="611621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B1E8D"/>
    <w:multiLevelType w:val="hybridMultilevel"/>
    <w:tmpl w:val="65AE54E4"/>
    <w:lvl w:ilvl="0" w:tplc="57ACE3BC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5652DEE"/>
    <w:multiLevelType w:val="hybridMultilevel"/>
    <w:tmpl w:val="7F8CB920"/>
    <w:lvl w:ilvl="0" w:tplc="95FA1568">
      <w:start w:val="2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60A83"/>
    <w:multiLevelType w:val="hybridMultilevel"/>
    <w:tmpl w:val="0316ACAC"/>
    <w:lvl w:ilvl="0" w:tplc="21E4A8CC">
      <w:start w:val="4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A641C9"/>
    <w:multiLevelType w:val="hybridMultilevel"/>
    <w:tmpl w:val="39DE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53497"/>
    <w:multiLevelType w:val="hybridMultilevel"/>
    <w:tmpl w:val="A74EFEC6"/>
    <w:lvl w:ilvl="0" w:tplc="3F2E3B0C">
      <w:start w:val="3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3F149E"/>
    <w:multiLevelType w:val="hybridMultilevel"/>
    <w:tmpl w:val="261C8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D61F28"/>
    <w:multiLevelType w:val="hybridMultilevel"/>
    <w:tmpl w:val="03203E34"/>
    <w:lvl w:ilvl="0" w:tplc="8988C1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7402EBB"/>
    <w:multiLevelType w:val="hybridMultilevel"/>
    <w:tmpl w:val="A5821F2A"/>
    <w:lvl w:ilvl="0" w:tplc="593E27AE">
      <w:start w:val="35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B246F7A"/>
    <w:multiLevelType w:val="hybridMultilevel"/>
    <w:tmpl w:val="83CE14DA"/>
    <w:lvl w:ilvl="0" w:tplc="4A90CE5E">
      <w:start w:val="4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5B021F"/>
    <w:multiLevelType w:val="hybridMultilevel"/>
    <w:tmpl w:val="AAFAC1B4"/>
    <w:lvl w:ilvl="0" w:tplc="90128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EF3711"/>
    <w:multiLevelType w:val="hybridMultilevel"/>
    <w:tmpl w:val="CB8C6B3E"/>
    <w:lvl w:ilvl="0" w:tplc="C632E758">
      <w:start w:val="35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A3223D"/>
    <w:multiLevelType w:val="hybridMultilevel"/>
    <w:tmpl w:val="D89A3134"/>
    <w:lvl w:ilvl="0" w:tplc="1D20B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C63F07"/>
    <w:multiLevelType w:val="hybridMultilevel"/>
    <w:tmpl w:val="39DE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17012"/>
    <w:multiLevelType w:val="hybridMultilevel"/>
    <w:tmpl w:val="921E2DF4"/>
    <w:lvl w:ilvl="0" w:tplc="41A60678">
      <w:start w:val="3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C4F0176"/>
    <w:multiLevelType w:val="hybridMultilevel"/>
    <w:tmpl w:val="0A4EC948"/>
    <w:lvl w:ilvl="0" w:tplc="DFFC74D2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6D3107"/>
    <w:multiLevelType w:val="hybridMultilevel"/>
    <w:tmpl w:val="C17C5D7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D0662"/>
    <w:multiLevelType w:val="hybridMultilevel"/>
    <w:tmpl w:val="68EA39F2"/>
    <w:lvl w:ilvl="0" w:tplc="D4240014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71848B0"/>
    <w:multiLevelType w:val="hybridMultilevel"/>
    <w:tmpl w:val="0E80CA5A"/>
    <w:lvl w:ilvl="0" w:tplc="BFD83816">
      <w:start w:val="4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8BC4189"/>
    <w:multiLevelType w:val="hybridMultilevel"/>
    <w:tmpl w:val="A8AEA92E"/>
    <w:lvl w:ilvl="0" w:tplc="E830F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02D1B"/>
    <w:multiLevelType w:val="hybridMultilevel"/>
    <w:tmpl w:val="39DE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01545"/>
    <w:multiLevelType w:val="hybridMultilevel"/>
    <w:tmpl w:val="ECFAFB0C"/>
    <w:lvl w:ilvl="0" w:tplc="A8509732">
      <w:start w:val="3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B1D05B8"/>
    <w:multiLevelType w:val="hybridMultilevel"/>
    <w:tmpl w:val="39DE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F4FFE"/>
    <w:multiLevelType w:val="hybridMultilevel"/>
    <w:tmpl w:val="1540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06385"/>
    <w:multiLevelType w:val="hybridMultilevel"/>
    <w:tmpl w:val="BD1A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12F01"/>
    <w:multiLevelType w:val="hybridMultilevel"/>
    <w:tmpl w:val="C81A3E40"/>
    <w:lvl w:ilvl="0" w:tplc="8E6C2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1271B"/>
    <w:multiLevelType w:val="hybridMultilevel"/>
    <w:tmpl w:val="A2EE3062"/>
    <w:lvl w:ilvl="0" w:tplc="977CEB90">
      <w:start w:val="3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373368"/>
    <w:multiLevelType w:val="hybridMultilevel"/>
    <w:tmpl w:val="918ADECA"/>
    <w:lvl w:ilvl="0" w:tplc="A094E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5"/>
  </w:num>
  <w:num w:numId="2">
    <w:abstractNumId w:val="17"/>
  </w:num>
  <w:num w:numId="3">
    <w:abstractNumId w:val="27"/>
  </w:num>
  <w:num w:numId="4">
    <w:abstractNumId w:val="26"/>
  </w:num>
  <w:num w:numId="5">
    <w:abstractNumId w:val="16"/>
  </w:num>
  <w:num w:numId="6">
    <w:abstractNumId w:val="36"/>
  </w:num>
  <w:num w:numId="7">
    <w:abstractNumId w:val="32"/>
  </w:num>
  <w:num w:numId="8">
    <w:abstractNumId w:val="6"/>
  </w:num>
  <w:num w:numId="9">
    <w:abstractNumId w:val="22"/>
  </w:num>
  <w:num w:numId="10">
    <w:abstractNumId w:val="25"/>
  </w:num>
  <w:num w:numId="11">
    <w:abstractNumId w:val="46"/>
  </w:num>
  <w:num w:numId="12">
    <w:abstractNumId w:val="28"/>
  </w:num>
  <w:num w:numId="13">
    <w:abstractNumId w:val="44"/>
  </w:num>
  <w:num w:numId="14">
    <w:abstractNumId w:val="12"/>
  </w:num>
  <w:num w:numId="15">
    <w:abstractNumId w:val="2"/>
  </w:num>
  <w:num w:numId="16">
    <w:abstractNumId w:val="18"/>
  </w:num>
  <w:num w:numId="17">
    <w:abstractNumId w:val="34"/>
  </w:num>
  <w:num w:numId="18">
    <w:abstractNumId w:val="15"/>
  </w:num>
  <w:num w:numId="19">
    <w:abstractNumId w:val="29"/>
  </w:num>
  <w:num w:numId="20">
    <w:abstractNumId w:val="7"/>
  </w:num>
  <w:num w:numId="21">
    <w:abstractNumId w:val="37"/>
  </w:num>
  <w:num w:numId="22">
    <w:abstractNumId w:val="41"/>
  </w:num>
  <w:num w:numId="23">
    <w:abstractNumId w:val="35"/>
  </w:num>
  <w:num w:numId="24">
    <w:abstractNumId w:val="23"/>
  </w:num>
  <w:num w:numId="25">
    <w:abstractNumId w:val="38"/>
  </w:num>
  <w:num w:numId="26">
    <w:abstractNumId w:val="40"/>
  </w:num>
  <w:num w:numId="27">
    <w:abstractNumId w:val="14"/>
  </w:num>
  <w:num w:numId="28">
    <w:abstractNumId w:val="24"/>
  </w:num>
  <w:num w:numId="29">
    <w:abstractNumId w:val="42"/>
  </w:num>
  <w:num w:numId="30">
    <w:abstractNumId w:val="33"/>
  </w:num>
  <w:num w:numId="31">
    <w:abstractNumId w:val="39"/>
  </w:num>
  <w:num w:numId="32">
    <w:abstractNumId w:val="10"/>
  </w:num>
  <w:num w:numId="33">
    <w:abstractNumId w:val="21"/>
  </w:num>
  <w:num w:numId="34">
    <w:abstractNumId w:val="13"/>
  </w:num>
  <w:num w:numId="35">
    <w:abstractNumId w:val="47"/>
  </w:num>
  <w:num w:numId="36">
    <w:abstractNumId w:val="1"/>
  </w:num>
  <w:num w:numId="37">
    <w:abstractNumId w:val="5"/>
  </w:num>
  <w:num w:numId="38">
    <w:abstractNumId w:val="8"/>
  </w:num>
  <w:num w:numId="39">
    <w:abstractNumId w:val="30"/>
  </w:num>
  <w:num w:numId="40">
    <w:abstractNumId w:val="9"/>
  </w:num>
  <w:num w:numId="41">
    <w:abstractNumId w:val="11"/>
  </w:num>
  <w:num w:numId="42">
    <w:abstractNumId w:val="20"/>
  </w:num>
  <w:num w:numId="43">
    <w:abstractNumId w:val="3"/>
  </w:num>
  <w:num w:numId="44">
    <w:abstractNumId w:val="43"/>
  </w:num>
  <w:num w:numId="45">
    <w:abstractNumId w:val="0"/>
  </w:num>
  <w:num w:numId="46">
    <w:abstractNumId w:val="4"/>
  </w:num>
  <w:num w:numId="47">
    <w:abstractNumId w:val="19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EB"/>
    <w:rsid w:val="000016C5"/>
    <w:rsid w:val="00005B75"/>
    <w:rsid w:val="00012FFE"/>
    <w:rsid w:val="00016164"/>
    <w:rsid w:val="00021540"/>
    <w:rsid w:val="0002640C"/>
    <w:rsid w:val="000358CC"/>
    <w:rsid w:val="00046BC6"/>
    <w:rsid w:val="0006078F"/>
    <w:rsid w:val="000664E3"/>
    <w:rsid w:val="000672DE"/>
    <w:rsid w:val="000703BA"/>
    <w:rsid w:val="000727A1"/>
    <w:rsid w:val="00073161"/>
    <w:rsid w:val="0007655E"/>
    <w:rsid w:val="00084B44"/>
    <w:rsid w:val="00085E53"/>
    <w:rsid w:val="00090E2A"/>
    <w:rsid w:val="000912FD"/>
    <w:rsid w:val="00091376"/>
    <w:rsid w:val="0009582A"/>
    <w:rsid w:val="000A228C"/>
    <w:rsid w:val="000A3626"/>
    <w:rsid w:val="000B0917"/>
    <w:rsid w:val="000B6863"/>
    <w:rsid w:val="000D023C"/>
    <w:rsid w:val="000D122B"/>
    <w:rsid w:val="000E71C4"/>
    <w:rsid w:val="000F183D"/>
    <w:rsid w:val="000F3338"/>
    <w:rsid w:val="00107EF2"/>
    <w:rsid w:val="00121ADB"/>
    <w:rsid w:val="00124BC0"/>
    <w:rsid w:val="00124CBC"/>
    <w:rsid w:val="00126F1D"/>
    <w:rsid w:val="00127454"/>
    <w:rsid w:val="0012791C"/>
    <w:rsid w:val="001302B0"/>
    <w:rsid w:val="0015438B"/>
    <w:rsid w:val="001615A9"/>
    <w:rsid w:val="001779AE"/>
    <w:rsid w:val="0018014B"/>
    <w:rsid w:val="00181308"/>
    <w:rsid w:val="001826B4"/>
    <w:rsid w:val="001828F6"/>
    <w:rsid w:val="00185456"/>
    <w:rsid w:val="00190054"/>
    <w:rsid w:val="00190DD8"/>
    <w:rsid w:val="001962BD"/>
    <w:rsid w:val="001A074C"/>
    <w:rsid w:val="001A5723"/>
    <w:rsid w:val="001A5CCD"/>
    <w:rsid w:val="001A7B91"/>
    <w:rsid w:val="001B196D"/>
    <w:rsid w:val="001B7C5D"/>
    <w:rsid w:val="001C1DA8"/>
    <w:rsid w:val="001C2E85"/>
    <w:rsid w:val="001C5E84"/>
    <w:rsid w:val="001D0FE0"/>
    <w:rsid w:val="001D100E"/>
    <w:rsid w:val="001E545E"/>
    <w:rsid w:val="001E6B0F"/>
    <w:rsid w:val="001E6BF4"/>
    <w:rsid w:val="001F04B4"/>
    <w:rsid w:val="001F1865"/>
    <w:rsid w:val="001F4260"/>
    <w:rsid w:val="00220BC6"/>
    <w:rsid w:val="002219D0"/>
    <w:rsid w:val="00237C26"/>
    <w:rsid w:val="00242B04"/>
    <w:rsid w:val="00252EAD"/>
    <w:rsid w:val="0025310B"/>
    <w:rsid w:val="00254BE3"/>
    <w:rsid w:val="00256330"/>
    <w:rsid w:val="00257A60"/>
    <w:rsid w:val="0026140D"/>
    <w:rsid w:val="0026388D"/>
    <w:rsid w:val="0026778F"/>
    <w:rsid w:val="0027120C"/>
    <w:rsid w:val="00277E4D"/>
    <w:rsid w:val="0028228D"/>
    <w:rsid w:val="00294EA9"/>
    <w:rsid w:val="00296E7C"/>
    <w:rsid w:val="00297952"/>
    <w:rsid w:val="002A0D44"/>
    <w:rsid w:val="002A24EE"/>
    <w:rsid w:val="002A2F27"/>
    <w:rsid w:val="002A6B5C"/>
    <w:rsid w:val="002B3710"/>
    <w:rsid w:val="002C1A1B"/>
    <w:rsid w:val="002E01B9"/>
    <w:rsid w:val="002E742E"/>
    <w:rsid w:val="002F43F2"/>
    <w:rsid w:val="002F4ABD"/>
    <w:rsid w:val="002F6358"/>
    <w:rsid w:val="00300564"/>
    <w:rsid w:val="0030750B"/>
    <w:rsid w:val="0032275F"/>
    <w:rsid w:val="00324820"/>
    <w:rsid w:val="00324DCF"/>
    <w:rsid w:val="00335AF2"/>
    <w:rsid w:val="00340E99"/>
    <w:rsid w:val="00346F14"/>
    <w:rsid w:val="00347388"/>
    <w:rsid w:val="003527BC"/>
    <w:rsid w:val="0035571B"/>
    <w:rsid w:val="0035729E"/>
    <w:rsid w:val="00365240"/>
    <w:rsid w:val="00372F58"/>
    <w:rsid w:val="00375057"/>
    <w:rsid w:val="00390EEF"/>
    <w:rsid w:val="00394DED"/>
    <w:rsid w:val="00395A88"/>
    <w:rsid w:val="00396311"/>
    <w:rsid w:val="00396A05"/>
    <w:rsid w:val="00397C7E"/>
    <w:rsid w:val="003A3972"/>
    <w:rsid w:val="003A5493"/>
    <w:rsid w:val="003B11FC"/>
    <w:rsid w:val="003B2286"/>
    <w:rsid w:val="003B5706"/>
    <w:rsid w:val="003C088D"/>
    <w:rsid w:val="003C1692"/>
    <w:rsid w:val="003C1A94"/>
    <w:rsid w:val="003F0446"/>
    <w:rsid w:val="003F22A7"/>
    <w:rsid w:val="003F4296"/>
    <w:rsid w:val="003F6E8A"/>
    <w:rsid w:val="0040093C"/>
    <w:rsid w:val="00401CD5"/>
    <w:rsid w:val="0040251C"/>
    <w:rsid w:val="00413860"/>
    <w:rsid w:val="00413A23"/>
    <w:rsid w:val="00417507"/>
    <w:rsid w:val="00421D3F"/>
    <w:rsid w:val="00423DF1"/>
    <w:rsid w:val="00434822"/>
    <w:rsid w:val="004374D3"/>
    <w:rsid w:val="004405A8"/>
    <w:rsid w:val="00455AFD"/>
    <w:rsid w:val="004567DE"/>
    <w:rsid w:val="00460041"/>
    <w:rsid w:val="0046432E"/>
    <w:rsid w:val="00483501"/>
    <w:rsid w:val="00483AE6"/>
    <w:rsid w:val="0048598D"/>
    <w:rsid w:val="0048658C"/>
    <w:rsid w:val="0049219E"/>
    <w:rsid w:val="0049281F"/>
    <w:rsid w:val="00493EB3"/>
    <w:rsid w:val="004A1C37"/>
    <w:rsid w:val="004B257B"/>
    <w:rsid w:val="004C3FDA"/>
    <w:rsid w:val="004D2CF0"/>
    <w:rsid w:val="004D3809"/>
    <w:rsid w:val="004D6134"/>
    <w:rsid w:val="004D62BD"/>
    <w:rsid w:val="004E11F6"/>
    <w:rsid w:val="004E4008"/>
    <w:rsid w:val="004F469C"/>
    <w:rsid w:val="004F5F28"/>
    <w:rsid w:val="00517AE0"/>
    <w:rsid w:val="00521846"/>
    <w:rsid w:val="00523B67"/>
    <w:rsid w:val="00524D4E"/>
    <w:rsid w:val="005367CC"/>
    <w:rsid w:val="00542EEE"/>
    <w:rsid w:val="00561401"/>
    <w:rsid w:val="00561F7C"/>
    <w:rsid w:val="0057274D"/>
    <w:rsid w:val="0057673D"/>
    <w:rsid w:val="00580692"/>
    <w:rsid w:val="0058124F"/>
    <w:rsid w:val="00590483"/>
    <w:rsid w:val="00594F27"/>
    <w:rsid w:val="005A5A1B"/>
    <w:rsid w:val="005B008D"/>
    <w:rsid w:val="005C0FD2"/>
    <w:rsid w:val="005C1E0C"/>
    <w:rsid w:val="005C41F1"/>
    <w:rsid w:val="005C4992"/>
    <w:rsid w:val="005C7D37"/>
    <w:rsid w:val="005D0B69"/>
    <w:rsid w:val="005D415A"/>
    <w:rsid w:val="005D5097"/>
    <w:rsid w:val="005D61A7"/>
    <w:rsid w:val="005D7215"/>
    <w:rsid w:val="005D7BCE"/>
    <w:rsid w:val="005E342E"/>
    <w:rsid w:val="005E41CE"/>
    <w:rsid w:val="00600213"/>
    <w:rsid w:val="00602C35"/>
    <w:rsid w:val="006043B4"/>
    <w:rsid w:val="00611461"/>
    <w:rsid w:val="00611AE7"/>
    <w:rsid w:val="00615010"/>
    <w:rsid w:val="00617596"/>
    <w:rsid w:val="00620DBB"/>
    <w:rsid w:val="00621D7D"/>
    <w:rsid w:val="006319FA"/>
    <w:rsid w:val="00631C90"/>
    <w:rsid w:val="00632DB1"/>
    <w:rsid w:val="0063778B"/>
    <w:rsid w:val="006404D8"/>
    <w:rsid w:val="00641828"/>
    <w:rsid w:val="00644069"/>
    <w:rsid w:val="006532A3"/>
    <w:rsid w:val="00663B8D"/>
    <w:rsid w:val="006645EB"/>
    <w:rsid w:val="00674960"/>
    <w:rsid w:val="00684641"/>
    <w:rsid w:val="00694DC7"/>
    <w:rsid w:val="0069518B"/>
    <w:rsid w:val="006A55E9"/>
    <w:rsid w:val="006A7EB5"/>
    <w:rsid w:val="006B31C3"/>
    <w:rsid w:val="006B3F29"/>
    <w:rsid w:val="006C5038"/>
    <w:rsid w:val="006C7DF9"/>
    <w:rsid w:val="006D2F3B"/>
    <w:rsid w:val="006D4077"/>
    <w:rsid w:val="006D4ACD"/>
    <w:rsid w:val="006D545E"/>
    <w:rsid w:val="006E0076"/>
    <w:rsid w:val="006E22B8"/>
    <w:rsid w:val="006F1A21"/>
    <w:rsid w:val="006F2FBA"/>
    <w:rsid w:val="00705EDB"/>
    <w:rsid w:val="0071175C"/>
    <w:rsid w:val="0072321F"/>
    <w:rsid w:val="00735902"/>
    <w:rsid w:val="0073630C"/>
    <w:rsid w:val="00737003"/>
    <w:rsid w:val="00737854"/>
    <w:rsid w:val="00752C49"/>
    <w:rsid w:val="007562BC"/>
    <w:rsid w:val="00757EB4"/>
    <w:rsid w:val="0076714D"/>
    <w:rsid w:val="00775770"/>
    <w:rsid w:val="00781B01"/>
    <w:rsid w:val="00782A39"/>
    <w:rsid w:val="00785FA7"/>
    <w:rsid w:val="007971D9"/>
    <w:rsid w:val="007A2428"/>
    <w:rsid w:val="007B0337"/>
    <w:rsid w:val="007B562C"/>
    <w:rsid w:val="007B798B"/>
    <w:rsid w:val="007C1FAE"/>
    <w:rsid w:val="007C7077"/>
    <w:rsid w:val="007C7D37"/>
    <w:rsid w:val="007D4C30"/>
    <w:rsid w:val="007D5CB6"/>
    <w:rsid w:val="007D5F45"/>
    <w:rsid w:val="007E06E0"/>
    <w:rsid w:val="007F1EE7"/>
    <w:rsid w:val="007F5D31"/>
    <w:rsid w:val="00811D9D"/>
    <w:rsid w:val="00812387"/>
    <w:rsid w:val="008136EA"/>
    <w:rsid w:val="00820117"/>
    <w:rsid w:val="00823D0F"/>
    <w:rsid w:val="00827678"/>
    <w:rsid w:val="00831B64"/>
    <w:rsid w:val="00836959"/>
    <w:rsid w:val="00840FC8"/>
    <w:rsid w:val="008426EA"/>
    <w:rsid w:val="00850A6D"/>
    <w:rsid w:val="00852D57"/>
    <w:rsid w:val="00857839"/>
    <w:rsid w:val="00862279"/>
    <w:rsid w:val="00865BE0"/>
    <w:rsid w:val="00873C91"/>
    <w:rsid w:val="00885543"/>
    <w:rsid w:val="00890263"/>
    <w:rsid w:val="00895F0F"/>
    <w:rsid w:val="008A6E4A"/>
    <w:rsid w:val="008B1690"/>
    <w:rsid w:val="008C1220"/>
    <w:rsid w:val="008C68D2"/>
    <w:rsid w:val="008D1AE4"/>
    <w:rsid w:val="008D2185"/>
    <w:rsid w:val="008F0CE5"/>
    <w:rsid w:val="008F1859"/>
    <w:rsid w:val="008F3EA2"/>
    <w:rsid w:val="008F4616"/>
    <w:rsid w:val="009036D4"/>
    <w:rsid w:val="009140AE"/>
    <w:rsid w:val="009171B1"/>
    <w:rsid w:val="00917A42"/>
    <w:rsid w:val="00920AE9"/>
    <w:rsid w:val="0093586F"/>
    <w:rsid w:val="00944C66"/>
    <w:rsid w:val="00950C0B"/>
    <w:rsid w:val="009537EE"/>
    <w:rsid w:val="009615E4"/>
    <w:rsid w:val="00965B8B"/>
    <w:rsid w:val="0097085C"/>
    <w:rsid w:val="00972914"/>
    <w:rsid w:val="009868DE"/>
    <w:rsid w:val="0099633D"/>
    <w:rsid w:val="009B7663"/>
    <w:rsid w:val="009C7D46"/>
    <w:rsid w:val="009D0BDD"/>
    <w:rsid w:val="009D2D6E"/>
    <w:rsid w:val="009D51D8"/>
    <w:rsid w:val="009E414A"/>
    <w:rsid w:val="009F284D"/>
    <w:rsid w:val="009F3132"/>
    <w:rsid w:val="00A0537B"/>
    <w:rsid w:val="00A20141"/>
    <w:rsid w:val="00A203E2"/>
    <w:rsid w:val="00A23A49"/>
    <w:rsid w:val="00A23EC2"/>
    <w:rsid w:val="00A2476C"/>
    <w:rsid w:val="00A27217"/>
    <w:rsid w:val="00A3086C"/>
    <w:rsid w:val="00A34B93"/>
    <w:rsid w:val="00A35FBA"/>
    <w:rsid w:val="00A37ECA"/>
    <w:rsid w:val="00A435AA"/>
    <w:rsid w:val="00A53F0E"/>
    <w:rsid w:val="00A61A6C"/>
    <w:rsid w:val="00A71D38"/>
    <w:rsid w:val="00A819A5"/>
    <w:rsid w:val="00A8632E"/>
    <w:rsid w:val="00A87932"/>
    <w:rsid w:val="00A977B6"/>
    <w:rsid w:val="00AB3FF7"/>
    <w:rsid w:val="00AC2189"/>
    <w:rsid w:val="00AC3CD8"/>
    <w:rsid w:val="00AC521F"/>
    <w:rsid w:val="00AC6D58"/>
    <w:rsid w:val="00AC7DCB"/>
    <w:rsid w:val="00AF6828"/>
    <w:rsid w:val="00B00536"/>
    <w:rsid w:val="00B03D83"/>
    <w:rsid w:val="00B113F9"/>
    <w:rsid w:val="00B249A7"/>
    <w:rsid w:val="00B367D4"/>
    <w:rsid w:val="00B37D7C"/>
    <w:rsid w:val="00B45BB8"/>
    <w:rsid w:val="00B4697B"/>
    <w:rsid w:val="00B4760E"/>
    <w:rsid w:val="00B47E7C"/>
    <w:rsid w:val="00B663A7"/>
    <w:rsid w:val="00B73CD5"/>
    <w:rsid w:val="00B75EE2"/>
    <w:rsid w:val="00B82B8B"/>
    <w:rsid w:val="00B86D0C"/>
    <w:rsid w:val="00B964AF"/>
    <w:rsid w:val="00BA4AE5"/>
    <w:rsid w:val="00BB52BD"/>
    <w:rsid w:val="00BC4098"/>
    <w:rsid w:val="00BC717C"/>
    <w:rsid w:val="00BD39A7"/>
    <w:rsid w:val="00BD3E8E"/>
    <w:rsid w:val="00BE6C1F"/>
    <w:rsid w:val="00BE78F7"/>
    <w:rsid w:val="00BF12BD"/>
    <w:rsid w:val="00BF2220"/>
    <w:rsid w:val="00BF6601"/>
    <w:rsid w:val="00C267AD"/>
    <w:rsid w:val="00C322C7"/>
    <w:rsid w:val="00C335BC"/>
    <w:rsid w:val="00C33F32"/>
    <w:rsid w:val="00C34C28"/>
    <w:rsid w:val="00C41565"/>
    <w:rsid w:val="00C43656"/>
    <w:rsid w:val="00C46514"/>
    <w:rsid w:val="00C54885"/>
    <w:rsid w:val="00C61A04"/>
    <w:rsid w:val="00C76BFC"/>
    <w:rsid w:val="00C76C9D"/>
    <w:rsid w:val="00C77028"/>
    <w:rsid w:val="00C7783D"/>
    <w:rsid w:val="00C81E34"/>
    <w:rsid w:val="00C837B5"/>
    <w:rsid w:val="00C85B1C"/>
    <w:rsid w:val="00C8710C"/>
    <w:rsid w:val="00CA20D7"/>
    <w:rsid w:val="00CB1B1E"/>
    <w:rsid w:val="00CB2BE1"/>
    <w:rsid w:val="00CB3B4F"/>
    <w:rsid w:val="00CD1079"/>
    <w:rsid w:val="00CE7681"/>
    <w:rsid w:val="00CF4A7D"/>
    <w:rsid w:val="00D048D9"/>
    <w:rsid w:val="00D05631"/>
    <w:rsid w:val="00D10534"/>
    <w:rsid w:val="00D1061B"/>
    <w:rsid w:val="00D15483"/>
    <w:rsid w:val="00D15A40"/>
    <w:rsid w:val="00D22501"/>
    <w:rsid w:val="00D23225"/>
    <w:rsid w:val="00D30E8A"/>
    <w:rsid w:val="00D51D77"/>
    <w:rsid w:val="00D536E3"/>
    <w:rsid w:val="00D56A8B"/>
    <w:rsid w:val="00D60ABB"/>
    <w:rsid w:val="00D65271"/>
    <w:rsid w:val="00D66AA5"/>
    <w:rsid w:val="00D828AD"/>
    <w:rsid w:val="00D863C0"/>
    <w:rsid w:val="00D86B95"/>
    <w:rsid w:val="00D960CB"/>
    <w:rsid w:val="00DA104C"/>
    <w:rsid w:val="00DA2116"/>
    <w:rsid w:val="00DA3203"/>
    <w:rsid w:val="00DA52AF"/>
    <w:rsid w:val="00DB059E"/>
    <w:rsid w:val="00DB6315"/>
    <w:rsid w:val="00DB751A"/>
    <w:rsid w:val="00DC078A"/>
    <w:rsid w:val="00DC3F40"/>
    <w:rsid w:val="00DC4333"/>
    <w:rsid w:val="00DC5C66"/>
    <w:rsid w:val="00DD0C0A"/>
    <w:rsid w:val="00DD20D2"/>
    <w:rsid w:val="00DE0072"/>
    <w:rsid w:val="00DF437D"/>
    <w:rsid w:val="00DF4C5E"/>
    <w:rsid w:val="00E00609"/>
    <w:rsid w:val="00E01815"/>
    <w:rsid w:val="00E01E9F"/>
    <w:rsid w:val="00E03D04"/>
    <w:rsid w:val="00E053FF"/>
    <w:rsid w:val="00E1160A"/>
    <w:rsid w:val="00E12BDC"/>
    <w:rsid w:val="00E165B4"/>
    <w:rsid w:val="00E237DE"/>
    <w:rsid w:val="00E25259"/>
    <w:rsid w:val="00E259A3"/>
    <w:rsid w:val="00E4012F"/>
    <w:rsid w:val="00E41615"/>
    <w:rsid w:val="00E429C3"/>
    <w:rsid w:val="00E44F88"/>
    <w:rsid w:val="00E45BF2"/>
    <w:rsid w:val="00E500D6"/>
    <w:rsid w:val="00E5239B"/>
    <w:rsid w:val="00E5567B"/>
    <w:rsid w:val="00E56AC2"/>
    <w:rsid w:val="00E63A00"/>
    <w:rsid w:val="00E74991"/>
    <w:rsid w:val="00E76F32"/>
    <w:rsid w:val="00E7708F"/>
    <w:rsid w:val="00E9445C"/>
    <w:rsid w:val="00EA4E06"/>
    <w:rsid w:val="00EA5158"/>
    <w:rsid w:val="00EA65D6"/>
    <w:rsid w:val="00EB1736"/>
    <w:rsid w:val="00EB40FD"/>
    <w:rsid w:val="00EB56E3"/>
    <w:rsid w:val="00EB6077"/>
    <w:rsid w:val="00EC2F6C"/>
    <w:rsid w:val="00EC5DFD"/>
    <w:rsid w:val="00ED17E5"/>
    <w:rsid w:val="00EE0435"/>
    <w:rsid w:val="00EE716A"/>
    <w:rsid w:val="00EF4CE2"/>
    <w:rsid w:val="00EF5C14"/>
    <w:rsid w:val="00EF6AE3"/>
    <w:rsid w:val="00F14B4E"/>
    <w:rsid w:val="00F1603B"/>
    <w:rsid w:val="00F17D3D"/>
    <w:rsid w:val="00F214AF"/>
    <w:rsid w:val="00F229CB"/>
    <w:rsid w:val="00F2410C"/>
    <w:rsid w:val="00F32B31"/>
    <w:rsid w:val="00F332EB"/>
    <w:rsid w:val="00F360B2"/>
    <w:rsid w:val="00F3659F"/>
    <w:rsid w:val="00F53E21"/>
    <w:rsid w:val="00F56511"/>
    <w:rsid w:val="00F5780C"/>
    <w:rsid w:val="00F63095"/>
    <w:rsid w:val="00F6365E"/>
    <w:rsid w:val="00F71EF9"/>
    <w:rsid w:val="00F74B7E"/>
    <w:rsid w:val="00F754BC"/>
    <w:rsid w:val="00F8178E"/>
    <w:rsid w:val="00F820C4"/>
    <w:rsid w:val="00F866B6"/>
    <w:rsid w:val="00F87E9B"/>
    <w:rsid w:val="00F901D4"/>
    <w:rsid w:val="00F97826"/>
    <w:rsid w:val="00FA481A"/>
    <w:rsid w:val="00FB5B50"/>
    <w:rsid w:val="00FC0B96"/>
    <w:rsid w:val="00FC73F8"/>
    <w:rsid w:val="00FD1C33"/>
    <w:rsid w:val="00FE49C9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00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0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81E34"/>
    <w:rPr>
      <w:rFonts w:ascii="SchoolBook" w:eastAsia="Times New Roman" w:hAnsi="SchoolBook"/>
      <w:sz w:val="28"/>
    </w:rPr>
  </w:style>
  <w:style w:type="paragraph" w:styleId="a4">
    <w:name w:val="Normal (Web)"/>
    <w:basedOn w:val="a"/>
    <w:uiPriority w:val="99"/>
    <w:unhideWhenUsed/>
    <w:rsid w:val="00F21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214AF"/>
    <w:rPr>
      <w:b/>
      <w:bCs/>
    </w:rPr>
  </w:style>
  <w:style w:type="character" w:customStyle="1" w:styleId="FontStyle21">
    <w:name w:val="Font Style21"/>
    <w:rsid w:val="00084B4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84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4D62BD"/>
    <w:pPr>
      <w:ind w:left="708"/>
    </w:pPr>
  </w:style>
  <w:style w:type="character" w:customStyle="1" w:styleId="10">
    <w:name w:val="Заголовок 1 Знак"/>
    <w:link w:val="1"/>
    <w:uiPriority w:val="9"/>
    <w:rsid w:val="00E500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E500D6"/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1C1D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C1DA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C1D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C1DA8"/>
    <w:rPr>
      <w:sz w:val="22"/>
      <w:szCs w:val="22"/>
      <w:lang w:eastAsia="en-US"/>
    </w:rPr>
  </w:style>
  <w:style w:type="paragraph" w:styleId="ab">
    <w:name w:val="No Spacing"/>
    <w:uiPriority w:val="1"/>
    <w:qFormat/>
    <w:rsid w:val="000358CC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B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F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6151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663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E9CE69A70B6100082134A8CF99C8934E2064DACA1B27FA0DA19CADD856E1425008BFE67r5R2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5C4862D283ED97AAE7CE53D3D30D3F53768FF209F54391E33BDED48387D9F8E0ED4B57AB054C78e1T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5C4862D283ED97AAE7CE53D3D30D3F53768FF209F54391E33BDED48387D9F8E0ED4B57AB054C78e1T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D6108B2741B29F216A96E6AF8FF717AF1416F03003E68EA012FDC7BFC36D093A6AC94C807757Y0l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4057-4CD2-4B13-9BE4-4D35A11F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11845</CharactersWithSpaces>
  <SharedDoc>false</SharedDoc>
  <HLinks>
    <vt:vector size="24" baseType="variant"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consultantplus://offline/ref=F55C4862D283ED97AAE7CE53D3D30D3F53768FF209F54391E33BDED48387D9F8E0ED4B57AB054C78e1TEM</vt:lpwstr>
      </vt:variant>
      <vt:variant>
        <vt:lpwstr/>
      </vt:variant>
      <vt:variant>
        <vt:i4>3670126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consultantplus://offline/ref=F55C4862D283ED97AAE7CE53D3D30D3F53768FF209F54391E33BDED48387D9F8E0ED4B57AB054C78e1TEM</vt:lpwstr>
      </vt:variant>
      <vt:variant>
        <vt:lpwstr/>
      </vt:variant>
      <vt:variant>
        <vt:i4>5898327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consultantplus://offline/ref=CDD6108B2741B29F216A96E6AF8FF717AF1416F03003E68EA012FDC7BFC36D093A6AC94C807757Y0l3M</vt:lpwstr>
      </vt:variant>
      <vt:variant>
        <vt:lpwstr/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consultantplus://offline/ref=2DCE9CE69A70B6100082134A8CF99C8934E2064DACA1B27FA0DA19CADD856E1425008BFE67r5R2G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KrimovaEN</dc:creator>
  <cp:lastModifiedBy>PutilinaKA</cp:lastModifiedBy>
  <cp:revision>4</cp:revision>
  <cp:lastPrinted>2018-04-11T09:04:00Z</cp:lastPrinted>
  <dcterms:created xsi:type="dcterms:W3CDTF">2018-04-10T06:11:00Z</dcterms:created>
  <dcterms:modified xsi:type="dcterms:W3CDTF">2018-04-11T09:06:00Z</dcterms:modified>
</cp:coreProperties>
</file>