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227" w:rsidRPr="00B370AC" w:rsidRDefault="00B370AC" w:rsidP="00971AD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70AC">
        <w:rPr>
          <w:rFonts w:ascii="Times New Roman" w:hAnsi="Times New Roman" w:cs="Times New Roman"/>
          <w:bCs/>
          <w:sz w:val="28"/>
          <w:szCs w:val="28"/>
        </w:rPr>
        <w:t>Проект постановления правительства Воронежской области</w:t>
      </w:r>
    </w:p>
    <w:p w:rsidR="00473227" w:rsidRPr="00B370AC" w:rsidRDefault="00473227" w:rsidP="00776E1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46F" w:rsidRDefault="0092346F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46F" w:rsidRDefault="0092346F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46F" w:rsidRDefault="0092346F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3A" w:rsidRDefault="0084013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84013A" w:rsidTr="00A8028C">
        <w:tc>
          <w:tcPr>
            <w:tcW w:w="5495" w:type="dxa"/>
          </w:tcPr>
          <w:p w:rsidR="00A8028C" w:rsidRDefault="0084013A" w:rsidP="0095362B">
            <w:pPr>
              <w:pStyle w:val="ad"/>
              <w:ind w:right="2"/>
              <w:rPr>
                <w:rFonts w:ascii="Times New Roman" w:hAnsi="Times New Roman"/>
                <w:b/>
                <w:szCs w:val="28"/>
              </w:rPr>
            </w:pPr>
            <w:r w:rsidRPr="00B853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б утверждении</w:t>
            </w:r>
            <w:r w:rsidR="00F13CAE">
              <w:rPr>
                <w:rFonts w:ascii="Times New Roman" w:hAnsi="Times New Roman"/>
                <w:b/>
                <w:szCs w:val="28"/>
              </w:rPr>
              <w:t xml:space="preserve"> П</w:t>
            </w:r>
            <w:r w:rsidRPr="00B85372">
              <w:rPr>
                <w:rFonts w:ascii="Times New Roman" w:hAnsi="Times New Roman"/>
                <w:b/>
                <w:szCs w:val="28"/>
              </w:rPr>
              <w:t>орядк</w:t>
            </w:r>
            <w:r>
              <w:rPr>
                <w:rFonts w:ascii="Times New Roman" w:hAnsi="Times New Roman"/>
                <w:b/>
                <w:szCs w:val="28"/>
              </w:rPr>
              <w:t>а</w:t>
            </w:r>
            <w:r w:rsidRPr="00B85372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84013A" w:rsidRDefault="0095362B" w:rsidP="00A8028C">
            <w:pPr>
              <w:pStyle w:val="ad"/>
              <w:ind w:right="-24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разработки и утверждения условий 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собственности Воронежской области,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 xml:space="preserve"> их исполнением и подтверждения </w:t>
            </w:r>
            <w:r w:rsidR="001A6E1B">
              <w:rPr>
                <w:rFonts w:ascii="Times New Roman" w:hAnsi="Times New Roman"/>
                <w:b/>
                <w:szCs w:val="28"/>
              </w:rPr>
              <w:t>победителем конкурса исполнения таких условий</w:t>
            </w:r>
          </w:p>
        </w:tc>
        <w:tc>
          <w:tcPr>
            <w:tcW w:w="492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BE" w:rsidRDefault="00050EBE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21A" w:rsidRPr="00762AE1" w:rsidRDefault="00776E18" w:rsidP="00EC6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13C">
        <w:rPr>
          <w:rFonts w:ascii="Times New Roman" w:hAnsi="Times New Roman" w:cs="Times New Roman"/>
          <w:sz w:val="28"/>
          <w:szCs w:val="28"/>
        </w:rPr>
        <w:t>В соответствии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 с</w:t>
      </w:r>
      <w:r w:rsidR="001A6E1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1A6E1B" w:rsidRPr="001A6E1B">
        <w:rPr>
          <w:rFonts w:ascii="Times New Roman" w:hAnsi="Times New Roman" w:cs="Times New Roman"/>
          <w:sz w:val="28"/>
          <w:szCs w:val="28"/>
        </w:rPr>
        <w:t xml:space="preserve">22 статьи 20, </w:t>
      </w:r>
      <w:r w:rsidR="0044021A" w:rsidRPr="001A6E1B">
        <w:rPr>
          <w:rFonts w:ascii="Times New Roman" w:hAnsi="Times New Roman" w:cs="Times New Roman"/>
          <w:sz w:val="28"/>
          <w:szCs w:val="28"/>
        </w:rPr>
        <w:t xml:space="preserve"> </w:t>
      </w:r>
      <w:r w:rsidR="001A6E1B" w:rsidRPr="001A6E1B">
        <w:rPr>
          <w:rFonts w:ascii="Times New Roman" w:hAnsi="Times New Roman" w:cs="Times New Roman"/>
          <w:sz w:val="28"/>
          <w:szCs w:val="28"/>
        </w:rPr>
        <w:t xml:space="preserve">статьей 29 </w:t>
      </w:r>
      <w:r w:rsidR="0044021A" w:rsidRPr="001A6E1B">
        <w:rPr>
          <w:rFonts w:ascii="Times New Roman" w:hAnsi="Times New Roman" w:cs="Times New Roman"/>
          <w:sz w:val="28"/>
          <w:szCs w:val="28"/>
        </w:rPr>
        <w:t>Федерального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от </w:t>
      </w:r>
      <w:r w:rsidR="001A6E1B">
        <w:rPr>
          <w:rFonts w:ascii="Times New Roman" w:hAnsi="Times New Roman" w:cs="Times New Roman"/>
          <w:sz w:val="28"/>
          <w:szCs w:val="28"/>
        </w:rPr>
        <w:t>21</w:t>
      </w:r>
      <w:r w:rsidR="00D80A2C" w:rsidRPr="006E613C">
        <w:rPr>
          <w:rFonts w:ascii="Times New Roman" w:hAnsi="Times New Roman" w:cs="Times New Roman"/>
          <w:sz w:val="28"/>
          <w:szCs w:val="28"/>
        </w:rPr>
        <w:t>.</w:t>
      </w:r>
      <w:r w:rsidR="001A6E1B">
        <w:rPr>
          <w:rFonts w:ascii="Times New Roman" w:hAnsi="Times New Roman" w:cs="Times New Roman"/>
          <w:sz w:val="28"/>
          <w:szCs w:val="28"/>
        </w:rPr>
        <w:t>12</w:t>
      </w:r>
      <w:r w:rsidR="00D80A2C" w:rsidRPr="006E613C">
        <w:rPr>
          <w:rFonts w:ascii="Times New Roman" w:hAnsi="Times New Roman" w:cs="Times New Roman"/>
          <w:sz w:val="28"/>
          <w:szCs w:val="28"/>
        </w:rPr>
        <w:t>.20</w:t>
      </w:r>
      <w:r w:rsidR="001A6E1B">
        <w:rPr>
          <w:rFonts w:ascii="Times New Roman" w:hAnsi="Times New Roman" w:cs="Times New Roman"/>
          <w:sz w:val="28"/>
          <w:szCs w:val="28"/>
        </w:rPr>
        <w:t>01</w:t>
      </w:r>
      <w:r w:rsidR="00D80A2C" w:rsidRPr="006E613C">
        <w:rPr>
          <w:rFonts w:ascii="Times New Roman" w:hAnsi="Times New Roman" w:cs="Times New Roman"/>
          <w:sz w:val="28"/>
          <w:szCs w:val="28"/>
        </w:rPr>
        <w:t xml:space="preserve"> № </w:t>
      </w:r>
      <w:r w:rsidR="001A6E1B">
        <w:rPr>
          <w:rFonts w:ascii="Times New Roman" w:hAnsi="Times New Roman" w:cs="Times New Roman"/>
          <w:sz w:val="28"/>
          <w:szCs w:val="28"/>
        </w:rPr>
        <w:t>178</w:t>
      </w:r>
      <w:r w:rsidR="00D80A2C" w:rsidRPr="006E613C">
        <w:rPr>
          <w:rFonts w:ascii="Times New Roman" w:hAnsi="Times New Roman" w:cs="Times New Roman"/>
          <w:sz w:val="28"/>
          <w:szCs w:val="28"/>
        </w:rPr>
        <w:t>-ФЗ «</w:t>
      </w:r>
      <w:r w:rsidR="001A6E1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 w:rsidR="00762AE1">
        <w:rPr>
          <w:rFonts w:ascii="Times New Roman" w:hAnsi="Times New Roman" w:cs="Times New Roman"/>
          <w:sz w:val="28"/>
          <w:szCs w:val="28"/>
        </w:rPr>
        <w:t xml:space="preserve">, </w:t>
      </w:r>
      <w:r w:rsidR="00762AE1" w:rsidRPr="00762AE1">
        <w:rPr>
          <w:rFonts w:ascii="Times New Roman" w:hAnsi="Times New Roman" w:cs="Times New Roman"/>
          <w:sz w:val="28"/>
          <w:szCs w:val="28"/>
        </w:rPr>
        <w:t>Закон</w:t>
      </w:r>
      <w:r w:rsidR="001A6E1B">
        <w:rPr>
          <w:rFonts w:ascii="Times New Roman" w:hAnsi="Times New Roman" w:cs="Times New Roman"/>
          <w:sz w:val="28"/>
          <w:szCs w:val="28"/>
        </w:rPr>
        <w:t>ами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 Воронежской области от </w:t>
      </w:r>
      <w:r w:rsidR="001A6E1B">
        <w:rPr>
          <w:rFonts w:ascii="Times New Roman" w:hAnsi="Times New Roman" w:cs="Times New Roman"/>
          <w:sz w:val="28"/>
          <w:szCs w:val="28"/>
        </w:rPr>
        <w:t>05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1A6E1B">
        <w:rPr>
          <w:rFonts w:ascii="Times New Roman" w:hAnsi="Times New Roman" w:cs="Times New Roman"/>
          <w:sz w:val="28"/>
          <w:szCs w:val="28"/>
        </w:rPr>
        <w:t>05</w:t>
      </w:r>
      <w:r w:rsidR="00762AE1" w:rsidRPr="00762AE1">
        <w:rPr>
          <w:rFonts w:ascii="Times New Roman" w:hAnsi="Times New Roman" w:cs="Times New Roman"/>
          <w:sz w:val="28"/>
          <w:szCs w:val="28"/>
        </w:rPr>
        <w:t>.</w:t>
      </w:r>
      <w:r w:rsidR="001A6E1B">
        <w:rPr>
          <w:rFonts w:ascii="Times New Roman" w:hAnsi="Times New Roman" w:cs="Times New Roman"/>
          <w:sz w:val="28"/>
          <w:szCs w:val="28"/>
        </w:rPr>
        <w:t>2015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 № </w:t>
      </w:r>
      <w:r w:rsidR="001A6E1B">
        <w:rPr>
          <w:rFonts w:ascii="Times New Roman" w:hAnsi="Times New Roman" w:cs="Times New Roman"/>
          <w:sz w:val="28"/>
          <w:szCs w:val="28"/>
        </w:rPr>
        <w:t>46</w:t>
      </w:r>
      <w:r w:rsidR="00762AE1" w:rsidRPr="00762AE1">
        <w:rPr>
          <w:rFonts w:ascii="Times New Roman" w:hAnsi="Times New Roman" w:cs="Times New Roman"/>
          <w:sz w:val="28"/>
          <w:szCs w:val="28"/>
        </w:rPr>
        <w:t>-ОЗ «</w:t>
      </w:r>
      <w:r w:rsidR="001A6E1B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отношений, связанных с сохранением, использованием, популяризацией и государственной охраной объектов культурного наследия на территории Воронежской области</w:t>
      </w:r>
      <w:r w:rsidR="00762AE1" w:rsidRPr="00762AE1">
        <w:rPr>
          <w:rFonts w:ascii="Times New Roman" w:hAnsi="Times New Roman" w:cs="Times New Roman"/>
          <w:sz w:val="28"/>
          <w:szCs w:val="28"/>
        </w:rPr>
        <w:t>»</w:t>
      </w:r>
      <w:r w:rsidR="001A6E1B">
        <w:rPr>
          <w:rFonts w:ascii="Times New Roman" w:hAnsi="Times New Roman" w:cs="Times New Roman"/>
          <w:sz w:val="28"/>
          <w:szCs w:val="28"/>
        </w:rPr>
        <w:t xml:space="preserve">,                   от 17.03.1997 № 86-з «Об управлении государственной собственностью Воронежской области» </w:t>
      </w:r>
      <w:r w:rsidR="0044021A" w:rsidRPr="00762AE1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  <w:r w:rsidR="001A6E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2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E1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50EBE" w:rsidRPr="00050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050EBE" w:rsidRPr="00050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44021A" w:rsidRPr="00050EBE">
        <w:rPr>
          <w:rFonts w:ascii="Times New Roman" w:hAnsi="Times New Roman" w:cs="Times New Roman"/>
          <w:sz w:val="28"/>
          <w:szCs w:val="28"/>
        </w:rPr>
        <w:t>:</w:t>
      </w:r>
    </w:p>
    <w:p w:rsidR="00EC6780" w:rsidRPr="00762AE1" w:rsidRDefault="0044021A" w:rsidP="00EC6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E1">
        <w:rPr>
          <w:rFonts w:ascii="Times New Roman" w:hAnsi="Times New Roman" w:cs="Times New Roman"/>
          <w:sz w:val="28"/>
          <w:szCs w:val="28"/>
        </w:rPr>
        <w:t xml:space="preserve">1. </w:t>
      </w:r>
      <w:r w:rsidR="00762AE1" w:rsidRPr="00762AE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F169F1">
        <w:rPr>
          <w:rFonts w:ascii="Times New Roman" w:hAnsi="Times New Roman" w:cs="Times New Roman"/>
          <w:sz w:val="28"/>
          <w:szCs w:val="28"/>
        </w:rPr>
        <w:t xml:space="preserve">разработки и утверждения условий 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</w:t>
      </w:r>
      <w:r w:rsidR="00F169F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Воронежской области, </w:t>
      </w:r>
      <w:proofErr w:type="gramStart"/>
      <w:r w:rsidR="00F169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169F1">
        <w:rPr>
          <w:rFonts w:ascii="Times New Roman" w:hAnsi="Times New Roman" w:cs="Times New Roman"/>
          <w:sz w:val="28"/>
          <w:szCs w:val="28"/>
        </w:rPr>
        <w:t xml:space="preserve"> их исполнением и подтверждения победителем конкурса исполнения таких условий. </w:t>
      </w:r>
    </w:p>
    <w:p w:rsidR="00776E18" w:rsidRPr="006E613C" w:rsidRDefault="00F72D2C" w:rsidP="00EC67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613C">
        <w:rPr>
          <w:rFonts w:ascii="Times New Roman" w:hAnsi="Times New Roman" w:cs="Times New Roman"/>
          <w:sz w:val="28"/>
          <w:szCs w:val="28"/>
        </w:rPr>
        <w:t>2</w:t>
      </w:r>
      <w:r w:rsidR="0044021A" w:rsidRPr="006E61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E18" w:rsidRPr="006E6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E18" w:rsidRPr="006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0" w:name="_Toc360785868"/>
      <w:r w:rsidR="00776E18" w:rsidRPr="006E613C">
        <w:rPr>
          <w:rFonts w:ascii="Times New Roman" w:hAnsi="Times New Roman" w:cs="Times New Roman"/>
          <w:sz w:val="28"/>
          <w:szCs w:val="28"/>
        </w:rPr>
        <w:t xml:space="preserve">на </w:t>
      </w:r>
      <w:r w:rsidR="0092346F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776E18" w:rsidRPr="006E613C">
        <w:rPr>
          <w:rFonts w:ascii="Times New Roman" w:hAnsi="Times New Roman" w:cs="Times New Roman"/>
          <w:sz w:val="28"/>
          <w:szCs w:val="28"/>
        </w:rPr>
        <w:t>з</w:t>
      </w:r>
      <w:r w:rsidR="00776E18" w:rsidRPr="006E613C">
        <w:rPr>
          <w:rFonts w:ascii="Times New Roman" w:hAnsi="Times New Roman" w:cs="Times New Roman"/>
          <w:iCs/>
          <w:sz w:val="28"/>
          <w:szCs w:val="28"/>
        </w:rPr>
        <w:t xml:space="preserve">аместителя председателя правительства Воронежской области </w:t>
      </w:r>
      <w:bookmarkEnd w:id="0"/>
      <w:r w:rsidR="00776E18" w:rsidRPr="006E613C">
        <w:rPr>
          <w:rFonts w:ascii="Times New Roman" w:hAnsi="Times New Roman" w:cs="Times New Roman"/>
          <w:iCs/>
          <w:sz w:val="28"/>
          <w:szCs w:val="28"/>
        </w:rPr>
        <w:t>Увайдова М.И.</w:t>
      </w:r>
    </w:p>
    <w:p w:rsidR="00776E18" w:rsidRPr="005914E9" w:rsidRDefault="00776E18" w:rsidP="002757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CE3" w:rsidRDefault="00DA4CE3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46F" w:rsidRDefault="0092346F" w:rsidP="0092346F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Временно исполняющий обязанности</w:t>
      </w:r>
    </w:p>
    <w:p w:rsidR="0092346F" w:rsidRDefault="0092346F" w:rsidP="0092346F">
      <w:pPr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губернатора Воронежской области                                                    А.В. Гусев</w:t>
      </w:r>
    </w:p>
    <w:p w:rsidR="0092346F" w:rsidRDefault="0092346F" w:rsidP="0092346F">
      <w:pPr>
        <w:rPr>
          <w:rFonts w:eastAsia="Calibri"/>
          <w:szCs w:val="28"/>
          <w:lang w:eastAsia="ru-RU"/>
        </w:rPr>
        <w:sectPr w:rsidR="0092346F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7C451C" w:rsidRDefault="007C451C" w:rsidP="00F664B7">
      <w:pPr>
        <w:jc w:val="center"/>
      </w:pPr>
    </w:p>
    <w:p w:rsidR="00F664B7" w:rsidRDefault="00F664B7" w:rsidP="00F664B7">
      <w:pPr>
        <w:jc w:val="center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893"/>
      </w:tblGrid>
      <w:tr w:rsidR="00B370AC" w:rsidTr="00BA37B4">
        <w:tc>
          <w:tcPr>
            <w:tcW w:w="4678" w:type="dxa"/>
          </w:tcPr>
          <w:p w:rsidR="00B370AC" w:rsidRDefault="00B370AC" w:rsidP="00BA37B4">
            <w:pPr>
              <w:jc w:val="right"/>
              <w:rPr>
                <w:rFonts w:cs="Times New Roman"/>
              </w:rPr>
            </w:pPr>
          </w:p>
        </w:tc>
        <w:tc>
          <w:tcPr>
            <w:tcW w:w="4961" w:type="dxa"/>
          </w:tcPr>
          <w:p w:rsidR="00B370AC" w:rsidRPr="0077732D" w:rsidRDefault="00B370AC" w:rsidP="00BA37B4">
            <w:pPr>
              <w:rPr>
                <w:rFonts w:cs="Times New Roman"/>
                <w:szCs w:val="28"/>
              </w:rPr>
            </w:pPr>
            <w:r w:rsidRPr="0077732D">
              <w:rPr>
                <w:rFonts w:cs="Times New Roman"/>
                <w:szCs w:val="28"/>
              </w:rPr>
              <w:t>УТВЕРЖДЕН</w:t>
            </w:r>
          </w:p>
          <w:p w:rsidR="00B370AC" w:rsidRPr="0077732D" w:rsidRDefault="00B370AC" w:rsidP="00BA37B4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постановлением  правительства </w:t>
            </w:r>
          </w:p>
          <w:p w:rsidR="00B370AC" w:rsidRPr="0077732D" w:rsidRDefault="00B370AC" w:rsidP="00BA37B4">
            <w:pPr>
              <w:tabs>
                <w:tab w:val="left" w:pos="700"/>
              </w:tabs>
              <w:rPr>
                <w:rFonts w:cs="Times New Roman"/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>Воронежской области</w:t>
            </w:r>
          </w:p>
          <w:p w:rsidR="00B370AC" w:rsidRPr="0077732D" w:rsidRDefault="00B370AC" w:rsidP="00BA37B4">
            <w:pPr>
              <w:tabs>
                <w:tab w:val="left" w:pos="700"/>
              </w:tabs>
              <w:rPr>
                <w:color w:val="000000"/>
                <w:szCs w:val="28"/>
              </w:rPr>
            </w:pPr>
            <w:r w:rsidRPr="0077732D">
              <w:rPr>
                <w:rFonts w:cs="Times New Roman"/>
                <w:color w:val="000000"/>
                <w:szCs w:val="28"/>
              </w:rPr>
              <w:t xml:space="preserve">от </w:t>
            </w:r>
            <w:r>
              <w:rPr>
                <w:rFonts w:cs="Times New Roman"/>
                <w:color w:val="000000"/>
                <w:szCs w:val="28"/>
              </w:rPr>
              <w:t>_____________</w:t>
            </w:r>
            <w:r w:rsidRPr="0077732D">
              <w:rPr>
                <w:rFonts w:cs="Times New Roman"/>
                <w:color w:val="000000"/>
                <w:szCs w:val="28"/>
              </w:rPr>
              <w:t xml:space="preserve"> № </w:t>
            </w:r>
            <w:r>
              <w:rPr>
                <w:rFonts w:cs="Times New Roman"/>
                <w:color w:val="000000"/>
                <w:szCs w:val="28"/>
              </w:rPr>
              <w:t>______</w:t>
            </w:r>
          </w:p>
          <w:p w:rsidR="00B370AC" w:rsidRPr="0077732D" w:rsidRDefault="00B370AC" w:rsidP="00BA37B4">
            <w:pPr>
              <w:rPr>
                <w:rFonts w:cs="Times New Roman"/>
                <w:szCs w:val="28"/>
              </w:rPr>
            </w:pPr>
          </w:p>
        </w:tc>
      </w:tr>
    </w:tbl>
    <w:p w:rsidR="00B370AC" w:rsidRDefault="00B370AC" w:rsidP="00B370AC">
      <w:pPr>
        <w:jc w:val="right"/>
        <w:rPr>
          <w:rFonts w:cs="Times New Roman"/>
        </w:rPr>
      </w:pPr>
    </w:p>
    <w:p w:rsidR="00B370AC" w:rsidRDefault="00B370AC" w:rsidP="00B370AC">
      <w:pPr>
        <w:jc w:val="center"/>
        <w:rPr>
          <w:rFonts w:cs="Times New Roman"/>
        </w:rPr>
      </w:pPr>
    </w:p>
    <w:p w:rsidR="00B370AC" w:rsidRDefault="00B370AC" w:rsidP="00B370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370AC" w:rsidRPr="007C7962" w:rsidRDefault="00B370AC" w:rsidP="00B370AC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212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12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r w:rsidRPr="007C7962">
        <w:rPr>
          <w:rFonts w:ascii="Times New Roman" w:hAnsi="Times New Roman" w:cs="Times New Roman"/>
          <w:b/>
          <w:caps/>
          <w:sz w:val="28"/>
          <w:szCs w:val="28"/>
        </w:rPr>
        <w:t>условий</w:t>
      </w:r>
      <w:r w:rsidRPr="0021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62">
        <w:rPr>
          <w:rFonts w:ascii="Times New Roman" w:hAnsi="Times New Roman" w:cs="Times New Roman"/>
          <w:b/>
          <w:caps/>
          <w:sz w:val="28"/>
          <w:szCs w:val="28"/>
        </w:rPr>
        <w:t xml:space="preserve">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собственности Воронежской области, </w:t>
      </w:r>
      <w:proofErr w:type="gramStart"/>
      <w:r w:rsidRPr="007C7962">
        <w:rPr>
          <w:rFonts w:ascii="Times New Roman" w:hAnsi="Times New Roman" w:cs="Times New Roman"/>
          <w:b/>
          <w:caps/>
          <w:sz w:val="28"/>
          <w:szCs w:val="28"/>
        </w:rPr>
        <w:t>контроля за</w:t>
      </w:r>
      <w:proofErr w:type="gramEnd"/>
      <w:r w:rsidRPr="007C7962">
        <w:rPr>
          <w:rFonts w:ascii="Times New Roman" w:hAnsi="Times New Roman" w:cs="Times New Roman"/>
          <w:b/>
          <w:caps/>
          <w:sz w:val="28"/>
          <w:szCs w:val="28"/>
        </w:rPr>
        <w:t xml:space="preserve"> их исполнением и подтверждения победителем конкурса исполнения таких условий.</w:t>
      </w:r>
    </w:p>
    <w:p w:rsidR="00B370AC" w:rsidRDefault="00B370AC" w:rsidP="00B370AC">
      <w:pPr>
        <w:jc w:val="center"/>
        <w:rPr>
          <w:rFonts w:cs="Times New Roman"/>
          <w:b/>
          <w:szCs w:val="28"/>
        </w:rPr>
      </w:pPr>
    </w:p>
    <w:p w:rsidR="00B370AC" w:rsidRDefault="00B370AC" w:rsidP="00B370AC">
      <w:pPr>
        <w:jc w:val="center"/>
        <w:rPr>
          <w:rFonts w:cs="Times New Roman"/>
          <w:b/>
          <w:szCs w:val="28"/>
        </w:rPr>
      </w:pPr>
    </w:p>
    <w:p w:rsidR="00B370AC" w:rsidRPr="00352D34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352D34">
        <w:rPr>
          <w:rFonts w:cs="Times New Roman"/>
          <w:szCs w:val="28"/>
        </w:rPr>
        <w:t xml:space="preserve">1. </w:t>
      </w:r>
      <w:proofErr w:type="gramStart"/>
      <w:r w:rsidRPr="00352D34">
        <w:rPr>
          <w:rFonts w:cs="Times New Roman"/>
          <w:szCs w:val="28"/>
        </w:rPr>
        <w:t xml:space="preserve">Настоящий Порядок определяет </w:t>
      </w:r>
      <w:r>
        <w:rPr>
          <w:rFonts w:cs="Times New Roman"/>
          <w:szCs w:val="28"/>
        </w:rPr>
        <w:t>правила разработки и утверждения условий конкурса по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объекты культурного наследия), находящихся в собственности Воронежской области и включенных в прогнозный план (программу) приватизации государственного имущества на очередной год (далее – условия конкурса), контроля за их исполнением и подтверждения победителем</w:t>
      </w:r>
      <w:proofErr w:type="gramEnd"/>
      <w:r>
        <w:rPr>
          <w:rFonts w:cs="Times New Roman"/>
          <w:szCs w:val="28"/>
        </w:rPr>
        <w:t xml:space="preserve"> конкурса исполнения таких условий.</w:t>
      </w:r>
      <w:r>
        <w:rPr>
          <w:rFonts w:cs="Times New Roman"/>
          <w:szCs w:val="28"/>
        </w:rPr>
        <w:tab/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5830C9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Условия конкурса разрабатываются департаментом имущественных и земельных отношений Воронежской области в соответствии с действующим законодательством.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целях разработки условий конкурса департамент имущественных и земельных отношений Воронежской области запрашивает в управлении по </w:t>
      </w:r>
      <w:r>
        <w:rPr>
          <w:rFonts w:cs="Times New Roman"/>
          <w:szCs w:val="28"/>
        </w:rPr>
        <w:lastRenderedPageBreak/>
        <w:t>охране объектов культурного наследия Воронежской области следующие документы: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а) паспорт объекта культурного на содержащий сведения и данные, </w:t>
      </w:r>
      <w:r w:rsidRPr="000259DE">
        <w:rPr>
          <w:rFonts w:cs="Times New Roman"/>
          <w:szCs w:val="28"/>
        </w:rPr>
        <w:t xml:space="preserve">предусмотренные </w:t>
      </w:r>
      <w:hyperlink r:id="rId8" w:history="1">
        <w:r w:rsidRPr="000259DE">
          <w:rPr>
            <w:rFonts w:cs="Times New Roman"/>
            <w:szCs w:val="28"/>
          </w:rPr>
          <w:t>пунктом 1.1 статьи 21</w:t>
        </w:r>
      </w:hyperlink>
      <w:r w:rsidRPr="00025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 (при его наличии);</w:t>
      </w:r>
      <w:proofErr w:type="gramEnd"/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копия охранного обязательства на объект культурного наследия, утвержденного в порядке, предусмотренном</w:t>
      </w:r>
      <w:r w:rsidRPr="000259DE">
        <w:rPr>
          <w:rFonts w:cs="Times New Roman"/>
          <w:szCs w:val="28"/>
        </w:rPr>
        <w:t xml:space="preserve"> </w:t>
      </w:r>
      <w:hyperlink r:id="rId9" w:history="1">
        <w:r w:rsidRPr="000259DE">
          <w:rPr>
            <w:rFonts w:cs="Times New Roman"/>
            <w:szCs w:val="28"/>
          </w:rPr>
          <w:t>статьей 47.6</w:t>
        </w:r>
      </w:hyperlink>
      <w:r>
        <w:rPr>
          <w:rFonts w:cs="Times New Roman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Федерации», а в случае, </w:t>
      </w:r>
      <w:r w:rsidRPr="000259DE">
        <w:rPr>
          <w:rFonts w:cs="Times New Roman"/>
          <w:szCs w:val="28"/>
        </w:rPr>
        <w:t xml:space="preserve">предусмотренном </w:t>
      </w:r>
      <w:hyperlink r:id="rId10" w:history="1">
        <w:r w:rsidRPr="000259DE">
          <w:rPr>
            <w:rFonts w:cs="Times New Roman"/>
            <w:szCs w:val="28"/>
          </w:rPr>
          <w:t>пунктом 8 статьи 48</w:t>
        </w:r>
      </w:hyperlink>
      <w:r w:rsidRPr="00025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указанного Федерального закона, копия иного охранного документа;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в) в отношении объекта культурного наследия, включенного в единый государственный реестр, состояние которого признается неудовлетворительным в соответствии с </w:t>
      </w:r>
      <w:r w:rsidRPr="000259DE">
        <w:rPr>
          <w:rFonts w:cs="Times New Roman"/>
          <w:szCs w:val="28"/>
        </w:rPr>
        <w:t xml:space="preserve">Федеральным </w:t>
      </w:r>
      <w:hyperlink r:id="rId11" w:history="1">
        <w:r w:rsidRPr="000259DE">
          <w:rPr>
            <w:rFonts w:cs="Times New Roman"/>
            <w:szCs w:val="28"/>
          </w:rPr>
          <w:t>законом</w:t>
        </w:r>
      </w:hyperlink>
      <w:r w:rsidRPr="000259DE">
        <w:rPr>
          <w:rFonts w:cs="Times New Roman"/>
          <w:szCs w:val="28"/>
        </w:rPr>
        <w:t xml:space="preserve"> «Об объектах </w:t>
      </w:r>
      <w:r>
        <w:rPr>
          <w:rFonts w:cs="Times New Roman"/>
          <w:szCs w:val="28"/>
        </w:rPr>
        <w:t xml:space="preserve">культурного наследия (памятниках истории и культуры) народов Российской Федерации", решение о признании объекта культурного наследия, включенного в единый государственный реестр, находящегося в неудовлетворительном состоянии, принятое в порядке, </w:t>
      </w:r>
      <w:r w:rsidRPr="000259DE">
        <w:rPr>
          <w:rFonts w:cs="Times New Roman"/>
          <w:szCs w:val="28"/>
        </w:rPr>
        <w:t xml:space="preserve">установленном </w:t>
      </w:r>
      <w:hyperlink r:id="rId12" w:history="1">
        <w:r w:rsidRPr="000259DE">
          <w:rPr>
            <w:rFonts w:cs="Times New Roman"/>
            <w:szCs w:val="28"/>
          </w:rPr>
          <w:t>постановлением</w:t>
        </w:r>
      </w:hyperlink>
      <w:r w:rsidRPr="000259DE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>Российской Федерации от 29 июня 2015 г.       № 646</w:t>
      </w:r>
      <w:proofErr w:type="gramEnd"/>
      <w:r>
        <w:rPr>
          <w:rFonts w:cs="Times New Roman"/>
          <w:szCs w:val="28"/>
        </w:rPr>
        <w:t xml:space="preserve">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Документы, указанные в пункте 3 Порядка, направляются в департамент имущественных и земельных отношений Воронежской области в течение 14 дней </w:t>
      </w:r>
      <w:proofErr w:type="gramStart"/>
      <w:r>
        <w:rPr>
          <w:rFonts w:cs="Times New Roman"/>
          <w:szCs w:val="28"/>
        </w:rPr>
        <w:t>с даты получения</w:t>
      </w:r>
      <w:proofErr w:type="gramEnd"/>
      <w:r>
        <w:rPr>
          <w:rFonts w:cs="Times New Roman"/>
          <w:szCs w:val="28"/>
        </w:rPr>
        <w:t xml:space="preserve"> соответствующего запроса.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 </w:t>
      </w:r>
      <w:proofErr w:type="gramStart"/>
      <w:r>
        <w:rPr>
          <w:rFonts w:cs="Times New Roman"/>
          <w:szCs w:val="28"/>
        </w:rPr>
        <w:t xml:space="preserve">Условия конкурса должны предусматривать проведение работ по сохранению объекта культурного наследия в соответствии </w:t>
      </w:r>
      <w:r w:rsidRPr="00C22E24">
        <w:rPr>
          <w:rFonts w:cs="Times New Roman"/>
          <w:szCs w:val="28"/>
        </w:rPr>
        <w:t xml:space="preserve">с охранным обязательством предусмотренным статьей 47.6 Федерального </w:t>
      </w:r>
      <w:hyperlink r:id="rId13" w:history="1">
        <w:r w:rsidRPr="00C22E24">
          <w:rPr>
            <w:rFonts w:cs="Times New Roman"/>
            <w:szCs w:val="28"/>
          </w:rPr>
          <w:t>закона</w:t>
        </w:r>
      </w:hyperlink>
      <w:r w:rsidRPr="00C22E24">
        <w:rPr>
          <w:rFonts w:cs="Times New Roman"/>
          <w:szCs w:val="28"/>
        </w:rPr>
        <w:t xml:space="preserve"> от 25 </w:t>
      </w:r>
      <w:r>
        <w:rPr>
          <w:rFonts w:cs="Times New Roman"/>
          <w:szCs w:val="28"/>
        </w:rPr>
        <w:t xml:space="preserve">июня 2002 года № 73-ФЗ «Об объектах культурного наследия (памятниках истории и культуры) народов Российской Федерации» (далее – Федеральный закон), а при отсутствии данного охранного обязательства - с иным охранным документом, </w:t>
      </w:r>
      <w:r w:rsidRPr="000259DE">
        <w:rPr>
          <w:rFonts w:cs="Times New Roman"/>
          <w:szCs w:val="28"/>
        </w:rPr>
        <w:t xml:space="preserve">предусмотренном </w:t>
      </w:r>
      <w:hyperlink r:id="rId14" w:history="1">
        <w:r w:rsidRPr="000259DE">
          <w:rPr>
            <w:rFonts w:cs="Times New Roman"/>
            <w:szCs w:val="28"/>
          </w:rPr>
          <w:t>пунктом 8 статьи 48</w:t>
        </w:r>
      </w:hyperlink>
      <w:r w:rsidRPr="00025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Федерального закона.</w:t>
      </w:r>
      <w:proofErr w:type="gramEnd"/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Срок выполнения условий конкурса не должен превышать семь лет.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Управление по охране объектов культурного наследия Воронежской области согласовывает условия конкурса в течение 10 дней с момента их получения.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9. В состав конкурсной документации включаются: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а) копия охранного обязательства;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б) копия паспорта объекта культурного наследия (при его наличии);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в) копия акта о признании объекта культурного наследия находящимся в неудовлетворительном состоянии (если предметом конкурса является объект культурного наследия, находящийся в неудовлетворительном состоянии);</w:t>
      </w:r>
    </w:p>
    <w:p w:rsidR="00B370AC" w:rsidRPr="00875038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 w:rsidRPr="00875038">
        <w:rPr>
          <w:rFonts w:cs="Times New Roman"/>
          <w:szCs w:val="28"/>
        </w:rPr>
        <w:t xml:space="preserve">г) проектная документация по сохранению объекта культурного наследия (стадия - эскизный проект реставрации), согласованная в порядке, установленном Федеральным </w:t>
      </w:r>
      <w:hyperlink r:id="rId15" w:history="1">
        <w:r w:rsidRPr="00875038">
          <w:rPr>
            <w:rFonts w:cs="Times New Roman"/>
            <w:szCs w:val="28"/>
          </w:rPr>
          <w:t>законом</w:t>
        </w:r>
      </w:hyperlink>
      <w:r w:rsidRPr="00875038">
        <w:rPr>
          <w:rFonts w:cs="Times New Roman"/>
          <w:szCs w:val="28"/>
        </w:rPr>
        <w:t xml:space="preserve"> от 25.06.2002 № 73-ФЗ</w:t>
      </w:r>
      <w:r>
        <w:rPr>
          <w:rFonts w:cs="Times New Roman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Pr="00875038">
        <w:rPr>
          <w:rFonts w:cs="Times New Roman"/>
          <w:szCs w:val="28"/>
        </w:rPr>
        <w:t xml:space="preserve"> (если предметом конкурса является объект культурного наследия, находящийся в неудовлетворительном состоянии);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д) проект договора купли-продажи;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е) форма заявки.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10. Условия конкурса утверждаются приказом департамента имущественных и земельных отношений Воронежской области путем включения их в решение об условиях приватизации государственного имущества Воронежской области.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11. Условия конкурса подлежат размещению в информационном сообщен</w:t>
      </w:r>
      <w:proofErr w:type="gramStart"/>
      <w:r>
        <w:rPr>
          <w:rFonts w:cs="Times New Roman"/>
          <w:szCs w:val="28"/>
        </w:rPr>
        <w:t>ии о е</w:t>
      </w:r>
      <w:proofErr w:type="gramEnd"/>
      <w:r>
        <w:rPr>
          <w:rFonts w:cs="Times New Roman"/>
          <w:szCs w:val="28"/>
        </w:rPr>
        <w:t>го проведении в течение 10 дней с момента принятия решения об условиях приватизации государственного имущества Воронежской области.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12. Исполнение условий конкурса контролируется управлением по охране культурного наследия Воронежской области  в соответствии с заключенным договором купли-продажи имущества, представленным департаментом имущественных и земельных отношений Воронежской области.</w:t>
      </w:r>
    </w:p>
    <w:p w:rsidR="00B370AC" w:rsidRDefault="00B370AC" w:rsidP="00B370AC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proofErr w:type="gramStart"/>
      <w:r>
        <w:rPr>
          <w:rFonts w:cs="Times New Roman"/>
          <w:szCs w:val="28"/>
        </w:rPr>
        <w:t>Условие полного исполнения победителем конкурса условий конкурса считается выполненным после утверждения отчетной документации, предусмотренной пунктом 7 статьи 45 Федерального закона, и выдачи акта приемки выполненных работ по сохранению объекта культурного наследия исполнительным органом государственной власти Воронежской области, уполномоченным в сфере сохранения, использования, популяризации и государственной охраны объектов культурного наследия.</w:t>
      </w:r>
      <w:proofErr w:type="gramEnd"/>
    </w:p>
    <w:p w:rsidR="00F664B7" w:rsidRDefault="00B370AC" w:rsidP="00B370AC">
      <w:pPr>
        <w:autoSpaceDE w:val="0"/>
        <w:autoSpaceDN w:val="0"/>
        <w:adjustRightInd w:val="0"/>
        <w:spacing w:line="360" w:lineRule="auto"/>
        <w:ind w:firstLine="540"/>
      </w:pPr>
      <w:r>
        <w:rPr>
          <w:rFonts w:cs="Times New Roman"/>
          <w:szCs w:val="28"/>
        </w:rPr>
        <w:t>14. В случае неисполнения победителем конкурса условий договора, а также ненадлежащего исполнения, в том числе нарушения промежуточных или окончательных сроков исполнения, договор купли-продажи государственного имущества Воронежской области расторгается в порядке, определенном в пункте 23 статьи 20 Федерального закона от 21.12.2001                № 178-ФЗ «О приватизации государственного и муниципального имущества».</w:t>
      </w:r>
      <w:bookmarkStart w:id="1" w:name="_GoBack"/>
      <w:bookmarkEnd w:id="1"/>
    </w:p>
    <w:sectPr w:rsidR="00F664B7" w:rsidSect="00201BEB">
      <w:headerReference w:type="default" r:id="rId16"/>
      <w:pgSz w:w="11906" w:h="16838"/>
      <w:pgMar w:top="1134" w:right="567" w:bottom="170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14" w:rsidRDefault="00990414" w:rsidP="00980E77">
      <w:r>
        <w:separator/>
      </w:r>
    </w:p>
  </w:endnote>
  <w:endnote w:type="continuationSeparator" w:id="0">
    <w:p w:rsidR="00990414" w:rsidRDefault="00990414" w:rsidP="009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14" w:rsidRDefault="00990414" w:rsidP="00980E77">
      <w:r>
        <w:separator/>
      </w:r>
    </w:p>
  </w:footnote>
  <w:footnote w:type="continuationSeparator" w:id="0">
    <w:p w:rsidR="00990414" w:rsidRDefault="00990414" w:rsidP="0098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EB" w:rsidRDefault="00201BEB">
    <w:pPr>
      <w:pStyle w:val="a7"/>
      <w:jc w:val="center"/>
    </w:pPr>
  </w:p>
  <w:p w:rsidR="00201BEB" w:rsidRDefault="00201B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76E18"/>
    <w:rsid w:val="000023A9"/>
    <w:rsid w:val="00012EE2"/>
    <w:rsid w:val="00031392"/>
    <w:rsid w:val="00050EBE"/>
    <w:rsid w:val="0007398B"/>
    <w:rsid w:val="000A5EDF"/>
    <w:rsid w:val="000B22CB"/>
    <w:rsid w:val="000C478B"/>
    <w:rsid w:val="000D0CBE"/>
    <w:rsid w:val="000D705F"/>
    <w:rsid w:val="0010016D"/>
    <w:rsid w:val="00104DE3"/>
    <w:rsid w:val="00110F29"/>
    <w:rsid w:val="0016599C"/>
    <w:rsid w:val="001A311C"/>
    <w:rsid w:val="001A6E1B"/>
    <w:rsid w:val="001B5894"/>
    <w:rsid w:val="001D14C9"/>
    <w:rsid w:val="001D72BA"/>
    <w:rsid w:val="001F6152"/>
    <w:rsid w:val="00201BEB"/>
    <w:rsid w:val="00210962"/>
    <w:rsid w:val="00242ABE"/>
    <w:rsid w:val="0027574A"/>
    <w:rsid w:val="002B2AC2"/>
    <w:rsid w:val="002D365F"/>
    <w:rsid w:val="00333112"/>
    <w:rsid w:val="00336C2A"/>
    <w:rsid w:val="00351E1E"/>
    <w:rsid w:val="00363DB4"/>
    <w:rsid w:val="003744AA"/>
    <w:rsid w:val="003E5C92"/>
    <w:rsid w:val="00414F07"/>
    <w:rsid w:val="004332F2"/>
    <w:rsid w:val="0044021A"/>
    <w:rsid w:val="004408CE"/>
    <w:rsid w:val="0046479D"/>
    <w:rsid w:val="00473227"/>
    <w:rsid w:val="0047484B"/>
    <w:rsid w:val="004755AB"/>
    <w:rsid w:val="004B2B59"/>
    <w:rsid w:val="004C5B43"/>
    <w:rsid w:val="004E4F94"/>
    <w:rsid w:val="004F0376"/>
    <w:rsid w:val="004F3EBD"/>
    <w:rsid w:val="0052472C"/>
    <w:rsid w:val="00541A47"/>
    <w:rsid w:val="00582BAA"/>
    <w:rsid w:val="005849F6"/>
    <w:rsid w:val="005F3D5E"/>
    <w:rsid w:val="005F42E9"/>
    <w:rsid w:val="00615238"/>
    <w:rsid w:val="00671210"/>
    <w:rsid w:val="00696DE4"/>
    <w:rsid w:val="006B566B"/>
    <w:rsid w:val="006E613C"/>
    <w:rsid w:val="006F2DC8"/>
    <w:rsid w:val="006F6EE8"/>
    <w:rsid w:val="00710E13"/>
    <w:rsid w:val="00742362"/>
    <w:rsid w:val="00762AE1"/>
    <w:rsid w:val="00775BAA"/>
    <w:rsid w:val="007761FB"/>
    <w:rsid w:val="00776E18"/>
    <w:rsid w:val="007C451C"/>
    <w:rsid w:val="007E7290"/>
    <w:rsid w:val="007F35AF"/>
    <w:rsid w:val="0084013A"/>
    <w:rsid w:val="00857B5E"/>
    <w:rsid w:val="008C1EB9"/>
    <w:rsid w:val="008C29D8"/>
    <w:rsid w:val="008C444A"/>
    <w:rsid w:val="008E5D9B"/>
    <w:rsid w:val="009017D2"/>
    <w:rsid w:val="00916889"/>
    <w:rsid w:val="0092346F"/>
    <w:rsid w:val="00923C96"/>
    <w:rsid w:val="0095362B"/>
    <w:rsid w:val="00971ADE"/>
    <w:rsid w:val="00980E77"/>
    <w:rsid w:val="00990414"/>
    <w:rsid w:val="009A67AE"/>
    <w:rsid w:val="009D5EEF"/>
    <w:rsid w:val="009F7FF1"/>
    <w:rsid w:val="00A04A0B"/>
    <w:rsid w:val="00A23017"/>
    <w:rsid w:val="00A4591D"/>
    <w:rsid w:val="00A8028C"/>
    <w:rsid w:val="00A96BC2"/>
    <w:rsid w:val="00AD776F"/>
    <w:rsid w:val="00B055A0"/>
    <w:rsid w:val="00B370AC"/>
    <w:rsid w:val="00B50E66"/>
    <w:rsid w:val="00B51081"/>
    <w:rsid w:val="00B65436"/>
    <w:rsid w:val="00BB7F49"/>
    <w:rsid w:val="00C50B1F"/>
    <w:rsid w:val="00C65478"/>
    <w:rsid w:val="00C65F28"/>
    <w:rsid w:val="00CB2833"/>
    <w:rsid w:val="00CC5816"/>
    <w:rsid w:val="00D27DE9"/>
    <w:rsid w:val="00D42976"/>
    <w:rsid w:val="00D80A2C"/>
    <w:rsid w:val="00D9069A"/>
    <w:rsid w:val="00D94ADC"/>
    <w:rsid w:val="00D953A5"/>
    <w:rsid w:val="00DA4CE3"/>
    <w:rsid w:val="00DA715F"/>
    <w:rsid w:val="00DC47E7"/>
    <w:rsid w:val="00DD166D"/>
    <w:rsid w:val="00DD6ED8"/>
    <w:rsid w:val="00DE1758"/>
    <w:rsid w:val="00DE6311"/>
    <w:rsid w:val="00E00077"/>
    <w:rsid w:val="00E217AD"/>
    <w:rsid w:val="00E450FD"/>
    <w:rsid w:val="00E77C0B"/>
    <w:rsid w:val="00E94CB7"/>
    <w:rsid w:val="00E95976"/>
    <w:rsid w:val="00EC06D9"/>
    <w:rsid w:val="00EC6780"/>
    <w:rsid w:val="00EF69ED"/>
    <w:rsid w:val="00F13CAE"/>
    <w:rsid w:val="00F169F1"/>
    <w:rsid w:val="00F30D4C"/>
    <w:rsid w:val="00F32FA5"/>
    <w:rsid w:val="00F34635"/>
    <w:rsid w:val="00F664B7"/>
    <w:rsid w:val="00F72D2C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FA203A89C9A682240B46370508C757FA1EC0C2AF272E441CA0998307FF10A05DB2997E2k9KCP" TargetMode="External"/><Relationship Id="rId13" Type="http://schemas.openxmlformats.org/officeDocument/2006/relationships/hyperlink" Target="consultantplus://offline/ref=942FA5E6B7AE357B6F4F3DF5A4E4F6D7FF3DB1B1918801A9A6C85B1A6EY0z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BEC1C9AF96C28CF76E86A15FC02274F2BBED856C18FF07B119F64B6FCFN4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BEC1C9AF96C28CF76E86A15FC02274F1B1EE86641EFF07B119F64B6FCFN4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A3F99712A931D1C1CECAF41F467B79937A9626C7A471345C4BFD4AC7v0QFH" TargetMode="External"/><Relationship Id="rId10" Type="http://schemas.openxmlformats.org/officeDocument/2006/relationships/hyperlink" Target="consultantplus://offline/ref=A7A74CCCAE9407A0EB60213850018986058264DB1139FD6C06EB6C51C6C1023014263D3AC1U9L9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74CCCAE9407A0EB60213850018986058264DB1139FD6C06EB6C51C6C1023014263D3BCCU9LAP" TargetMode="External"/><Relationship Id="rId14" Type="http://schemas.openxmlformats.org/officeDocument/2006/relationships/hyperlink" Target="consultantplus://offline/ref=A7A74CCCAE9407A0EB60213850018986058264DB1139FD6C06EB6C51C6C1023014263D3AC1U9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6E77-5736-4637-A3E9-FBC3F54C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RusskihES</cp:lastModifiedBy>
  <cp:revision>2</cp:revision>
  <cp:lastPrinted>2018-01-18T08:53:00Z</cp:lastPrinted>
  <dcterms:created xsi:type="dcterms:W3CDTF">2018-01-18T13:35:00Z</dcterms:created>
  <dcterms:modified xsi:type="dcterms:W3CDTF">2018-01-18T13:35:00Z</dcterms:modified>
</cp:coreProperties>
</file>