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E51137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8.85pt;width:49.55pt;height:48.15pt;z-index:251659264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78734781" r:id="rId8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3965CD" w:rsidRPr="007D6318" w:rsidRDefault="003965CD" w:rsidP="00FF7E30">
      <w:pPr>
        <w:pStyle w:val="a4"/>
        <w:rPr>
          <w:spacing w:val="30"/>
          <w:szCs w:val="28"/>
        </w:rPr>
      </w:pPr>
      <w:r>
        <w:rPr>
          <w:spacing w:val="30"/>
          <w:szCs w:val="28"/>
        </w:rPr>
        <w:t>ВОРОНЕЖСКОЙ ОБЛАСТИ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Pr="007D6318" w:rsidRDefault="00FF7E30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FF7E30" w:rsidRPr="007D6318" w:rsidRDefault="00F76E3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11.01.2018</w:t>
      </w:r>
      <w:r w:rsidR="00FF7E30" w:rsidRPr="007D6318">
        <w:rPr>
          <w:rFonts w:ascii="Times New Roman" w:hAnsi="Times New Roman"/>
          <w:szCs w:val="28"/>
        </w:rPr>
        <w:t xml:space="preserve">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                      </w:t>
      </w:r>
      <w:r w:rsidR="00FF7E30" w:rsidRPr="007D6318">
        <w:rPr>
          <w:rFonts w:ascii="Times New Roman" w:hAnsi="Times New Roman"/>
          <w:szCs w:val="28"/>
        </w:rPr>
        <w:t xml:space="preserve">         № </w:t>
      </w:r>
      <w:r>
        <w:rPr>
          <w:rFonts w:ascii="Times New Roman" w:hAnsi="Times New Roman"/>
          <w:szCs w:val="28"/>
        </w:rPr>
        <w:t>11</w:t>
      </w:r>
    </w:p>
    <w:p w:rsidR="00FF7E30" w:rsidRDefault="00FF7E30" w:rsidP="00A42609">
      <w:pPr>
        <w:pStyle w:val="a3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>г. 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</w:t>
      </w:r>
      <w:r w:rsidR="00AD6EA0">
        <w:rPr>
          <w:rFonts w:ascii="Times New Roman" w:hAnsi="Times New Roman"/>
          <w:b/>
          <w:bCs/>
          <w:szCs w:val="28"/>
        </w:rPr>
        <w:t>1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</w:t>
      </w:r>
      <w:hyperlink r:id="rId9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r w:rsidR="00AD6EA0" w:rsidRPr="00E34F4E">
        <w:rPr>
          <w:sz w:val="28"/>
          <w:szCs w:val="28"/>
        </w:rPr>
        <w:t>постановлени</w:t>
      </w:r>
      <w:r w:rsidR="00AD6EA0">
        <w:rPr>
          <w:sz w:val="28"/>
          <w:szCs w:val="28"/>
        </w:rPr>
        <w:t>ями</w:t>
      </w:r>
      <w:r w:rsidR="00AD6EA0" w:rsidRPr="00E34F4E">
        <w:rPr>
          <w:sz w:val="28"/>
          <w:szCs w:val="28"/>
        </w:rPr>
        <w:t xml:space="preserve"> </w:t>
      </w:r>
      <w:r w:rsidR="00AD6EA0">
        <w:rPr>
          <w:sz w:val="28"/>
          <w:szCs w:val="28"/>
        </w:rPr>
        <w:t>п</w:t>
      </w:r>
      <w:r w:rsidR="00AD6EA0" w:rsidRPr="00E34F4E">
        <w:rPr>
          <w:sz w:val="28"/>
          <w:szCs w:val="28"/>
        </w:rPr>
        <w:t>равительства Воронежской области от 01.03.2011 № 154 «Об утверждении Порядка разработки и утверждения административных регламентов исполнения государственных функций по осуществлению регионального государственного контроля (надзора) исполнительными органами государственной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0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 xml:space="preserve">», в целях приведения в соответствие  действующему законодательству </w:t>
      </w: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FF7E30">
      <w:pPr>
        <w:shd w:val="clear" w:color="auto" w:fill="FFFFFF"/>
        <w:ind w:left="34" w:firstLine="506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AD6EA0" w:rsidRPr="00E34F4E">
        <w:rPr>
          <w:sz w:val="28"/>
          <w:szCs w:val="28"/>
        </w:rPr>
        <w:t xml:space="preserve">по исполнению государственной функции </w:t>
      </w:r>
      <w:r w:rsidR="00AD6EA0" w:rsidRPr="00E34F4E">
        <w:rPr>
          <w:bCs/>
          <w:sz w:val="28"/>
          <w:szCs w:val="28"/>
        </w:rPr>
        <w:t>«Осуществление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№ </w:t>
      </w:r>
      <w:r w:rsidR="00A1108E">
        <w:rPr>
          <w:bCs/>
          <w:sz w:val="28"/>
          <w:szCs w:val="28"/>
        </w:rPr>
        <w:t>190</w:t>
      </w:r>
      <w:r w:rsidR="00AD6EA0">
        <w:rPr>
          <w:bCs/>
          <w:sz w:val="28"/>
          <w:szCs w:val="28"/>
        </w:rPr>
        <w:t>1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</w:t>
      </w:r>
      <w:r w:rsidR="00AD6EA0" w:rsidRPr="00E34F4E">
        <w:rPr>
          <w:sz w:val="28"/>
          <w:szCs w:val="28"/>
        </w:rPr>
        <w:t xml:space="preserve">по исполнению государственной функции </w:t>
      </w:r>
      <w:r w:rsidR="00AD6EA0" w:rsidRPr="00E34F4E">
        <w:rPr>
          <w:bCs/>
          <w:sz w:val="28"/>
          <w:szCs w:val="28"/>
        </w:rPr>
        <w:t>«Осуществление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требований»</w:t>
      </w:r>
      <w:r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866A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В разделе </w:t>
      </w:r>
      <w:r w:rsidR="009154C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</w:p>
    <w:p w:rsidR="00FF7E30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866A5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="00AC74A9">
        <w:rPr>
          <w:sz w:val="28"/>
          <w:szCs w:val="28"/>
        </w:rPr>
        <w:t>Абзац четвертый</w:t>
      </w:r>
      <w:r w:rsidR="003418D7">
        <w:rPr>
          <w:sz w:val="28"/>
          <w:szCs w:val="28"/>
        </w:rPr>
        <w:t xml:space="preserve"> пункта 9.6 подраздела 9 после слова «заготовки</w:t>
      </w:r>
      <w:proofErr w:type="gramStart"/>
      <w:r w:rsidR="007E7B89">
        <w:rPr>
          <w:sz w:val="28"/>
          <w:szCs w:val="28"/>
        </w:rPr>
        <w:t>,</w:t>
      </w:r>
      <w:r w:rsidR="003418D7">
        <w:rPr>
          <w:sz w:val="28"/>
          <w:szCs w:val="28"/>
        </w:rPr>
        <w:t>»</w:t>
      </w:r>
      <w:proofErr w:type="gramEnd"/>
      <w:r w:rsidR="003418D7">
        <w:rPr>
          <w:sz w:val="28"/>
          <w:szCs w:val="28"/>
        </w:rPr>
        <w:t xml:space="preserve"> дополнить словом «хранения,»;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3:</w:t>
      </w:r>
    </w:p>
    <w:p w:rsidR="00CC250F" w:rsidRPr="006E7AFC" w:rsidRDefault="00E4790A" w:rsidP="00CC25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1.2.1.</w:t>
      </w:r>
      <w:r w:rsidR="00CC250F">
        <w:rPr>
          <w:sz w:val="28"/>
          <w:szCs w:val="28"/>
        </w:rPr>
        <w:t xml:space="preserve"> В абзаце четырнадцатом пункта 25 слова «</w:t>
      </w:r>
      <w:r w:rsidR="00CC250F" w:rsidRPr="006E7AFC">
        <w:rPr>
          <w:bCs/>
          <w:sz w:val="28"/>
          <w:szCs w:val="28"/>
        </w:rPr>
        <w:t>руководителя, заместителя руководителя департамента» исключить;</w:t>
      </w:r>
    </w:p>
    <w:p w:rsidR="005D121B" w:rsidRDefault="005D121B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79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828E0">
        <w:rPr>
          <w:sz w:val="28"/>
          <w:szCs w:val="28"/>
        </w:rPr>
        <w:t xml:space="preserve"> В пункте 27 слова «отдела лицензирования и лицензионного контроля» заменить в соответствующих падежах словами «отдела лицензирования, </w:t>
      </w:r>
      <w:r w:rsidR="00A828E0">
        <w:rPr>
          <w:sz w:val="28"/>
          <w:szCs w:val="28"/>
        </w:rPr>
        <w:lastRenderedPageBreak/>
        <w:t>лицензионного контроля и декларирования»;</w:t>
      </w:r>
    </w:p>
    <w:p w:rsidR="005661F0" w:rsidRDefault="005661F0" w:rsidP="00FF7E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790A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</w:t>
      </w:r>
      <w:r w:rsidR="00470D2A">
        <w:rPr>
          <w:sz w:val="28"/>
          <w:szCs w:val="28"/>
        </w:rPr>
        <w:t>53 слова «</w:t>
      </w:r>
      <w:r w:rsidR="008B0BC7">
        <w:rPr>
          <w:sz w:val="28"/>
          <w:szCs w:val="28"/>
        </w:rPr>
        <w:t>отдела лицензирования и лицензионного контроля» заменить словами</w:t>
      </w:r>
      <w:r>
        <w:rPr>
          <w:sz w:val="28"/>
          <w:szCs w:val="28"/>
        </w:rPr>
        <w:t xml:space="preserve"> «</w:t>
      </w:r>
      <w:r w:rsidR="008B0BC7">
        <w:rPr>
          <w:sz w:val="28"/>
          <w:szCs w:val="28"/>
        </w:rPr>
        <w:t>отдела лицензирования, лицензионного контроля и декларирования</w:t>
      </w:r>
      <w:r>
        <w:rPr>
          <w:sz w:val="28"/>
          <w:szCs w:val="28"/>
        </w:rPr>
        <w:t>»;</w:t>
      </w:r>
    </w:p>
    <w:p w:rsidR="00A05AAF" w:rsidRDefault="005661F0" w:rsidP="00CC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790A">
        <w:rPr>
          <w:sz w:val="28"/>
          <w:szCs w:val="28"/>
        </w:rPr>
        <w:t>4</w:t>
      </w:r>
      <w:r w:rsidR="004032EF">
        <w:rPr>
          <w:sz w:val="28"/>
          <w:szCs w:val="28"/>
        </w:rPr>
        <w:t>.</w:t>
      </w:r>
      <w:r w:rsidR="00B367D2">
        <w:rPr>
          <w:sz w:val="28"/>
          <w:szCs w:val="28"/>
        </w:rPr>
        <w:t xml:space="preserve"> </w:t>
      </w:r>
      <w:r w:rsidR="00CC375F">
        <w:rPr>
          <w:sz w:val="28"/>
          <w:szCs w:val="28"/>
        </w:rPr>
        <w:t xml:space="preserve">Абзац первый пункта 54 после слов </w:t>
      </w:r>
      <w:r w:rsidR="0048369C">
        <w:rPr>
          <w:sz w:val="28"/>
          <w:szCs w:val="28"/>
        </w:rPr>
        <w:t>«</w:t>
      </w:r>
      <w:r w:rsidR="00CC375F">
        <w:rPr>
          <w:sz w:val="28"/>
          <w:szCs w:val="28"/>
        </w:rPr>
        <w:t>предписание об устранении выявленных нарушений лицензионных требований</w:t>
      </w:r>
      <w:r w:rsidR="007E7B89">
        <w:rPr>
          <w:sz w:val="28"/>
          <w:szCs w:val="28"/>
        </w:rPr>
        <w:t>,</w:t>
      </w:r>
      <w:r w:rsidR="00CC375F">
        <w:rPr>
          <w:sz w:val="28"/>
          <w:szCs w:val="28"/>
        </w:rPr>
        <w:t>» дополнить словами «протокол об административном правонарушении, заявление департамента в суд о привлечении лицензиата к административной ответственности,»;</w:t>
      </w:r>
    </w:p>
    <w:p w:rsidR="00CC375F" w:rsidRDefault="00CC375F" w:rsidP="00CC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790A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54 </w:t>
      </w:r>
      <w:r w:rsidR="00A828E0">
        <w:rPr>
          <w:sz w:val="28"/>
          <w:szCs w:val="28"/>
        </w:rPr>
        <w:t xml:space="preserve">после абзаца четвертого </w:t>
      </w:r>
      <w:r>
        <w:rPr>
          <w:sz w:val="28"/>
          <w:szCs w:val="28"/>
        </w:rPr>
        <w:t>дополнить</w:t>
      </w:r>
      <w:r w:rsidR="00A828E0">
        <w:rPr>
          <w:sz w:val="28"/>
          <w:szCs w:val="28"/>
        </w:rPr>
        <w:t xml:space="preserve"> новыми </w:t>
      </w:r>
      <w:r>
        <w:rPr>
          <w:sz w:val="28"/>
          <w:szCs w:val="28"/>
        </w:rPr>
        <w:t>абзацами следующего содержания:</w:t>
      </w:r>
    </w:p>
    <w:p w:rsidR="00CC375F" w:rsidRDefault="00CC375F" w:rsidP="00CC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«составление протокола об административном правонарушении;</w:t>
      </w:r>
    </w:p>
    <w:p w:rsidR="00CC375F" w:rsidRDefault="000866A5" w:rsidP="00CC37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C375F">
        <w:rPr>
          <w:sz w:val="28"/>
          <w:szCs w:val="28"/>
        </w:rPr>
        <w:t>егистрация заявления о привлечении к административ</w:t>
      </w:r>
      <w:r>
        <w:rPr>
          <w:sz w:val="28"/>
          <w:szCs w:val="28"/>
        </w:rPr>
        <w:t>ной ответственности.».</w:t>
      </w:r>
    </w:p>
    <w:p w:rsidR="00A569C0" w:rsidRDefault="00791DD4" w:rsidP="00A569C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569C0">
        <w:rPr>
          <w:sz w:val="28"/>
          <w:szCs w:val="28"/>
        </w:rPr>
        <w:t>Раздел 5 административного регламента изложить в следующей редакции:</w:t>
      </w:r>
    </w:p>
    <w:p w:rsidR="00A569C0" w:rsidRDefault="00A569C0" w:rsidP="00A569C0">
      <w:pPr>
        <w:pStyle w:val="a6"/>
        <w:ind w:firstLine="708"/>
        <w:jc w:val="both"/>
      </w:pPr>
      <w:r>
        <w:rPr>
          <w:sz w:val="28"/>
          <w:szCs w:val="28"/>
        </w:rPr>
        <w:t>«</w:t>
      </w:r>
      <w:r>
        <w:t>V. ДОСУДЕБНЫЙ (ВНЕСУДЕБНЫЙ) ПОРЯДОК ОБЖАЛОВАНИЯ РЕШЕНИЙ И ДЕЙСТВИЙ (БЕЗДЕЙСТВИЯ) ОРГАНА, ИСПОЛНЯЮЩЕГО ГОСУДАРСТВЕННУЮ ФУНКЦИЮ, А ТАКЖЕ ДОЛЖНОСТНЫХ ЛИЦ, ГОСУДАРСТВЕННЫХ СЛУЖАЩИХ</w:t>
      </w:r>
    </w:p>
    <w:p w:rsidR="00A569C0" w:rsidRPr="00D40739" w:rsidRDefault="00A569C0" w:rsidP="00A569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61. </w:t>
      </w:r>
      <w:r w:rsidRPr="00D40739">
        <w:rPr>
          <w:szCs w:val="28"/>
        </w:rPr>
        <w:t>Юридические лица,</w:t>
      </w:r>
      <w:r>
        <w:rPr>
          <w:szCs w:val="28"/>
        </w:rPr>
        <w:t xml:space="preserve"> индивидуальные предприниматели,</w:t>
      </w:r>
      <w:r w:rsidRPr="00D40739">
        <w:rPr>
          <w:szCs w:val="28"/>
        </w:rPr>
        <w:t xml:space="preserve"> граждане вправе обжаловать в досудебном (внесудебном) порядке действия (бездействие) и решения должностных лиц департамента, принятые (осуществляемые) в ходе исполнения </w:t>
      </w:r>
      <w:r>
        <w:rPr>
          <w:szCs w:val="28"/>
        </w:rPr>
        <w:t>г</w:t>
      </w:r>
      <w:r w:rsidRPr="00D40739">
        <w:rPr>
          <w:szCs w:val="28"/>
        </w:rPr>
        <w:t>осударственной функции, посредством подачи обращения в виде жалобы</w:t>
      </w:r>
      <w:r>
        <w:rPr>
          <w:szCs w:val="28"/>
        </w:rPr>
        <w:t>, заявления, предложения</w:t>
      </w:r>
      <w:r w:rsidRPr="00D40739">
        <w:rPr>
          <w:szCs w:val="28"/>
        </w:rPr>
        <w:t>.</w:t>
      </w:r>
    </w:p>
    <w:p w:rsidR="00A569C0" w:rsidRPr="00D40739" w:rsidRDefault="00A569C0" w:rsidP="00A569C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62</w:t>
      </w:r>
      <w:r w:rsidRPr="00D40739">
        <w:rPr>
          <w:szCs w:val="28"/>
        </w:rPr>
        <w:t>. В качестве предмета досудебного (внесудебного) обжалования могут выступать:</w:t>
      </w:r>
    </w:p>
    <w:p w:rsidR="00A569C0" w:rsidRPr="00D40739" w:rsidRDefault="00A569C0" w:rsidP="00A569C0">
      <w:pPr>
        <w:pStyle w:val="ConsPlusNormal"/>
        <w:ind w:firstLine="709"/>
        <w:jc w:val="both"/>
        <w:rPr>
          <w:szCs w:val="28"/>
        </w:rPr>
      </w:pPr>
      <w:r w:rsidRPr="00D40739">
        <w:rPr>
          <w:szCs w:val="28"/>
        </w:rPr>
        <w:t xml:space="preserve">решения должностных лиц департамента в ходе исполнения </w:t>
      </w:r>
      <w:r>
        <w:rPr>
          <w:szCs w:val="28"/>
        </w:rPr>
        <w:t>г</w:t>
      </w:r>
      <w:r w:rsidRPr="00D40739">
        <w:rPr>
          <w:szCs w:val="28"/>
        </w:rPr>
        <w:t>осударственной функции, в том числе в связи с непринятием основанных на законодательстве Российской Федерации мер в отношении действий или бездействия юридического лица;</w:t>
      </w:r>
    </w:p>
    <w:p w:rsidR="00A569C0" w:rsidRPr="00D40739" w:rsidRDefault="00A569C0" w:rsidP="00A569C0">
      <w:pPr>
        <w:pStyle w:val="ConsPlusNormal"/>
        <w:ind w:firstLine="709"/>
        <w:jc w:val="both"/>
        <w:rPr>
          <w:szCs w:val="28"/>
        </w:rPr>
      </w:pPr>
      <w:r w:rsidRPr="00D40739">
        <w:rPr>
          <w:szCs w:val="28"/>
        </w:rPr>
        <w:t>нарушение срока исполнения государственной функции;</w:t>
      </w:r>
    </w:p>
    <w:p w:rsidR="00A569C0" w:rsidRPr="00D40739" w:rsidRDefault="00A569C0" w:rsidP="00A569C0">
      <w:pPr>
        <w:pStyle w:val="ConsPlusNormal"/>
        <w:ind w:firstLine="709"/>
        <w:jc w:val="both"/>
        <w:rPr>
          <w:szCs w:val="28"/>
        </w:rPr>
      </w:pPr>
      <w:r w:rsidRPr="00D40739">
        <w:rPr>
          <w:szCs w:val="28"/>
        </w:rPr>
        <w:t xml:space="preserve">иные действия (бездействие), принятые решения департамента </w:t>
      </w:r>
      <w:r>
        <w:rPr>
          <w:szCs w:val="28"/>
        </w:rPr>
        <w:t>имущественных и земельных отношений</w:t>
      </w:r>
      <w:r w:rsidRPr="00D40739">
        <w:rPr>
          <w:szCs w:val="28"/>
        </w:rPr>
        <w:t xml:space="preserve"> Воронежской области и его должностных лиц, если, по мнению юридических лиц,  граждан, указанными действиями (бездействием), принятыми решениями нарушены их права.</w:t>
      </w:r>
    </w:p>
    <w:p w:rsidR="00A569C0" w:rsidRPr="00C706FE" w:rsidRDefault="00A569C0" w:rsidP="00A569C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D40739">
        <w:rPr>
          <w:sz w:val="28"/>
          <w:szCs w:val="28"/>
        </w:rPr>
        <w:t xml:space="preserve">. </w:t>
      </w:r>
      <w:r w:rsidRPr="00C706FE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органа, в которы</w:t>
      </w:r>
      <w:r w:rsidR="004C5757">
        <w:rPr>
          <w:sz w:val="28"/>
          <w:szCs w:val="28"/>
        </w:rPr>
        <w:t>й</w:t>
      </w:r>
      <w:r w:rsidRPr="00C706FE">
        <w:rPr>
          <w:sz w:val="28"/>
          <w:szCs w:val="28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569C0" w:rsidRPr="00C706FE" w:rsidRDefault="00A569C0" w:rsidP="00A569C0">
      <w:pPr>
        <w:pStyle w:val="a6"/>
        <w:ind w:firstLine="708"/>
        <w:jc w:val="both"/>
        <w:rPr>
          <w:sz w:val="28"/>
          <w:szCs w:val="28"/>
        </w:rPr>
      </w:pPr>
      <w:r w:rsidRPr="00C706FE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569C0" w:rsidRPr="00C706FE" w:rsidRDefault="00A569C0" w:rsidP="00A569C0">
      <w:pPr>
        <w:pStyle w:val="a6"/>
        <w:ind w:firstLine="708"/>
        <w:jc w:val="both"/>
        <w:rPr>
          <w:sz w:val="28"/>
          <w:szCs w:val="28"/>
        </w:rPr>
      </w:pPr>
      <w:r w:rsidRPr="00C706FE">
        <w:rPr>
          <w:sz w:val="28"/>
          <w:szCs w:val="28"/>
        </w:rPr>
        <w:t>Обращение, поступившее в департамент или должностному лицу в форме электронного документа, подлежит рассмотрению в порядке, установленном Федеральным законом</w:t>
      </w:r>
      <w:r>
        <w:rPr>
          <w:sz w:val="28"/>
          <w:szCs w:val="28"/>
        </w:rPr>
        <w:t xml:space="preserve"> </w:t>
      </w:r>
      <w:r w:rsidRPr="00E04D35">
        <w:rPr>
          <w:sz w:val="28"/>
          <w:szCs w:val="28"/>
        </w:rPr>
        <w:t>02.05.2006 № 59-ФЗ «О порядке рассмотрения обращений граждан Российской Федерации»</w:t>
      </w:r>
      <w:r w:rsidRPr="00C706FE">
        <w:rPr>
          <w:sz w:val="28"/>
          <w:szCs w:val="28"/>
        </w:rPr>
        <w:t xml:space="preserve">. В обращении гражданин в обязательном порядке </w:t>
      </w:r>
      <w:r w:rsidRPr="00C706FE">
        <w:rPr>
          <w:sz w:val="28"/>
          <w:szCs w:val="28"/>
        </w:rPr>
        <w:lastRenderedPageBreak/>
        <w:t>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569C0" w:rsidRPr="00D355FE" w:rsidRDefault="00A569C0" w:rsidP="00A569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64</w:t>
      </w:r>
      <w:r w:rsidRPr="00D40739">
        <w:rPr>
          <w:szCs w:val="28"/>
        </w:rPr>
        <w:t xml:space="preserve">. </w:t>
      </w:r>
      <w:r w:rsidRPr="00D355FE">
        <w:rPr>
          <w:szCs w:val="28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569C0" w:rsidRPr="001C6C1D" w:rsidRDefault="00A569C0" w:rsidP="00A569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65. </w:t>
      </w:r>
      <w:r w:rsidRPr="001C6C1D">
        <w:rPr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1" w:history="1">
        <w:r w:rsidRPr="00F800F7">
          <w:rPr>
            <w:szCs w:val="28"/>
          </w:rPr>
          <w:t>порядка</w:t>
        </w:r>
      </w:hyperlink>
      <w:r w:rsidRPr="001C6C1D">
        <w:rPr>
          <w:szCs w:val="28"/>
        </w:rPr>
        <w:t xml:space="preserve"> обжалования данного судебного решения.</w:t>
      </w:r>
    </w:p>
    <w:p w:rsidR="00A569C0" w:rsidRDefault="00A569C0" w:rsidP="00A569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66</w:t>
      </w:r>
      <w:r w:rsidRPr="00D40739">
        <w:rPr>
          <w:szCs w:val="28"/>
        </w:rPr>
        <w:t xml:space="preserve">. </w:t>
      </w:r>
      <w:r w:rsidRPr="00664958">
        <w:rPr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szCs w:val="28"/>
        </w:rPr>
        <w:t xml:space="preserve">департамента </w:t>
      </w:r>
      <w:r w:rsidRPr="00664958">
        <w:rPr>
          <w:szCs w:val="28"/>
        </w:rPr>
        <w:t xml:space="preserve">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2" w:history="1">
        <w:r w:rsidRPr="00664958">
          <w:rPr>
            <w:color w:val="0000FF"/>
            <w:szCs w:val="28"/>
          </w:rPr>
          <w:t>статьи 11</w:t>
        </w:r>
      </w:hyperlink>
      <w:r w:rsidRPr="00664958">
        <w:rPr>
          <w:szCs w:val="28"/>
        </w:rPr>
        <w:t xml:space="preserve"> Федерального закона</w:t>
      </w:r>
      <w:r>
        <w:rPr>
          <w:szCs w:val="28"/>
        </w:rPr>
        <w:t xml:space="preserve"> от 02.05.2006 № 59-ФЗ «О порядке рассмотрения обращений граждан Российской Федерации»</w:t>
      </w:r>
      <w:r w:rsidRPr="00664958">
        <w:rPr>
          <w:szCs w:val="28"/>
        </w:rPr>
        <w:t>.</w:t>
      </w:r>
    </w:p>
    <w:p w:rsidR="00A569C0" w:rsidRDefault="00A569C0" w:rsidP="00A569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67. </w:t>
      </w:r>
      <w:r w:rsidRPr="003D62BD">
        <w:rPr>
          <w:szCs w:val="28"/>
        </w:rPr>
        <w:t>Департамент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569C0" w:rsidRDefault="00A569C0" w:rsidP="00A569C0">
      <w:pPr>
        <w:pStyle w:val="ConsPlusNormal"/>
        <w:ind w:firstLine="540"/>
        <w:jc w:val="both"/>
      </w:pPr>
      <w:r>
        <w:rPr>
          <w:szCs w:val="28"/>
        </w:rPr>
        <w:t xml:space="preserve">68. </w:t>
      </w:r>
      <w:r w:rsidRPr="00182BC4">
        <w:rPr>
          <w:szCs w:val="28"/>
        </w:rPr>
        <w:t>В случае</w:t>
      </w:r>
      <w:proofErr w:type="gramStart"/>
      <w:r w:rsidRPr="00182BC4">
        <w:rPr>
          <w:szCs w:val="28"/>
        </w:rPr>
        <w:t>,</w:t>
      </w:r>
      <w:proofErr w:type="gramEnd"/>
      <w:r w:rsidRPr="00182BC4">
        <w:rPr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t>.</w:t>
      </w:r>
    </w:p>
    <w:p w:rsidR="00A569C0" w:rsidRPr="00193873" w:rsidRDefault="00A569C0" w:rsidP="00A569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69</w:t>
      </w:r>
      <w:r w:rsidRPr="00193873">
        <w:rPr>
          <w:szCs w:val="28"/>
        </w:rPr>
        <w:t>.</w:t>
      </w:r>
      <w:r>
        <w:rPr>
          <w:szCs w:val="28"/>
        </w:rPr>
        <w:t xml:space="preserve"> </w:t>
      </w:r>
      <w:r w:rsidRPr="00193873">
        <w:rPr>
          <w:color w:val="000000"/>
          <w:szCs w:val="28"/>
        </w:rPr>
        <w:t>В случае</w:t>
      </w:r>
      <w:proofErr w:type="gramStart"/>
      <w:r w:rsidRPr="00193873">
        <w:rPr>
          <w:color w:val="000000"/>
          <w:szCs w:val="28"/>
        </w:rPr>
        <w:t>,</w:t>
      </w:r>
      <w:proofErr w:type="gramEnd"/>
      <w:r w:rsidRPr="00193873">
        <w:rPr>
          <w:color w:val="000000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color w:val="000000"/>
          <w:szCs w:val="28"/>
        </w:rPr>
        <w:t>.</w:t>
      </w:r>
    </w:p>
    <w:p w:rsidR="00A569C0" w:rsidRDefault="00A569C0" w:rsidP="00A569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70</w:t>
      </w:r>
      <w:r w:rsidRPr="00D40739">
        <w:rPr>
          <w:szCs w:val="28"/>
        </w:rPr>
        <w:t xml:space="preserve">. </w:t>
      </w:r>
      <w:r>
        <w:rPr>
          <w:szCs w:val="28"/>
        </w:rPr>
        <w:t xml:space="preserve"> </w:t>
      </w:r>
      <w:r w:rsidRPr="0010714D">
        <w:rPr>
          <w:szCs w:val="28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szCs w:val="28"/>
        </w:rPr>
        <w:t>департамента</w:t>
      </w:r>
      <w:r w:rsidRPr="0010714D">
        <w:rPr>
          <w:szCs w:val="28"/>
        </w:rPr>
        <w:t xml:space="preserve">, должностное лицо либо </w:t>
      </w:r>
      <w:r w:rsidRPr="0010714D">
        <w:rPr>
          <w:szCs w:val="28"/>
        </w:rPr>
        <w:lastRenderedPageBreak/>
        <w:t>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или одному и тому же должностному лицу. О данном решении уведомляется гражданин, направивший обращение.</w:t>
      </w:r>
    </w:p>
    <w:p w:rsidR="00A569C0" w:rsidRPr="0010714D" w:rsidRDefault="00A569C0" w:rsidP="00A569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71. </w:t>
      </w:r>
      <w:r w:rsidRPr="00796D76">
        <w:rPr>
          <w:color w:val="000000"/>
          <w:szCs w:val="28"/>
        </w:rPr>
        <w:t xml:space="preserve">В случае поступления в </w:t>
      </w:r>
      <w:r>
        <w:rPr>
          <w:color w:val="000000"/>
          <w:szCs w:val="28"/>
        </w:rPr>
        <w:t>департамент</w:t>
      </w:r>
      <w:r w:rsidRPr="00796D76">
        <w:rPr>
          <w:color w:val="000000"/>
          <w:szCs w:val="28"/>
        </w:rPr>
        <w:t xml:space="preserve"> или должностному лицу письменного обращения, содержащего вопрос, ответ на который размещен в соответствии с частью 4 статьи 10 Федерального закона</w:t>
      </w:r>
      <w:r>
        <w:rPr>
          <w:color w:val="000000"/>
          <w:szCs w:val="28"/>
        </w:rPr>
        <w:t xml:space="preserve"> </w:t>
      </w:r>
      <w:r>
        <w:rPr>
          <w:szCs w:val="28"/>
        </w:rPr>
        <w:t>от 02.05.2006 № 59-ФЗ «О порядке рассмотрения обращений граждан Российской Федерации»</w:t>
      </w:r>
      <w:r w:rsidRPr="00796D76">
        <w:rPr>
          <w:color w:val="000000"/>
          <w:szCs w:val="28"/>
        </w:rPr>
        <w:t xml:space="preserve"> на официальном сайте </w:t>
      </w:r>
      <w:r>
        <w:rPr>
          <w:color w:val="000000"/>
          <w:szCs w:val="28"/>
        </w:rPr>
        <w:t>департамента</w:t>
      </w:r>
      <w:r w:rsidRPr="00796D76">
        <w:rPr>
          <w:color w:val="000000"/>
          <w:szCs w:val="28"/>
        </w:rPr>
        <w:t xml:space="preserve"> в информационно-телекоммуникационной сети </w:t>
      </w:r>
      <w:r>
        <w:rPr>
          <w:color w:val="000000"/>
          <w:szCs w:val="28"/>
        </w:rPr>
        <w:t>«</w:t>
      </w:r>
      <w:r w:rsidRPr="00796D76">
        <w:rPr>
          <w:color w:val="000000"/>
          <w:szCs w:val="28"/>
        </w:rPr>
        <w:t>Интернет</w:t>
      </w:r>
      <w:r>
        <w:rPr>
          <w:color w:val="000000"/>
          <w:szCs w:val="28"/>
        </w:rPr>
        <w:t>»</w:t>
      </w:r>
      <w:r w:rsidRPr="00796D76">
        <w:rPr>
          <w:color w:val="000000"/>
          <w:szCs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</w:t>
      </w:r>
      <w:r>
        <w:rPr>
          <w:color w:val="000000"/>
          <w:szCs w:val="28"/>
        </w:rPr>
        <w:t>«</w:t>
      </w:r>
      <w:r w:rsidRPr="00796D76">
        <w:rPr>
          <w:color w:val="000000"/>
          <w:szCs w:val="28"/>
        </w:rPr>
        <w:t>Интернет</w:t>
      </w:r>
      <w:r>
        <w:rPr>
          <w:color w:val="000000"/>
          <w:szCs w:val="28"/>
        </w:rPr>
        <w:t>»</w:t>
      </w:r>
      <w:r w:rsidRPr="00796D76">
        <w:rPr>
          <w:color w:val="000000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color w:val="000000"/>
          <w:szCs w:val="28"/>
        </w:rPr>
        <w:t>.</w:t>
      </w:r>
    </w:p>
    <w:p w:rsidR="00A569C0" w:rsidRPr="001B00EB" w:rsidRDefault="00A569C0" w:rsidP="00A569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72</w:t>
      </w:r>
      <w:r w:rsidRPr="00D40739">
        <w:rPr>
          <w:szCs w:val="28"/>
        </w:rPr>
        <w:t xml:space="preserve">. </w:t>
      </w:r>
      <w:r w:rsidRPr="001B00EB">
        <w:rPr>
          <w:szCs w:val="28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1B00EB">
          <w:rPr>
            <w:color w:val="0000FF"/>
            <w:szCs w:val="28"/>
          </w:rPr>
          <w:t>тайну</w:t>
        </w:r>
      </w:hyperlink>
      <w:r w:rsidRPr="001B00EB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569C0" w:rsidRPr="001B00EB" w:rsidRDefault="00A569C0" w:rsidP="00A569C0">
      <w:pPr>
        <w:pStyle w:val="ConsPlusNormal"/>
        <w:ind w:firstLine="540"/>
        <w:jc w:val="both"/>
        <w:rPr>
          <w:szCs w:val="28"/>
        </w:rPr>
      </w:pPr>
      <w:r w:rsidRPr="001B00EB">
        <w:rPr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rPr>
          <w:szCs w:val="28"/>
        </w:rPr>
        <w:t>департамент</w:t>
      </w:r>
      <w:r w:rsidRPr="001B00EB">
        <w:rPr>
          <w:szCs w:val="28"/>
        </w:rPr>
        <w:t xml:space="preserve"> или соответствующему должностному лицу</w:t>
      </w:r>
      <w:r>
        <w:rPr>
          <w:szCs w:val="28"/>
        </w:rPr>
        <w:t xml:space="preserve"> департамента</w:t>
      </w:r>
      <w:r w:rsidRPr="001B00EB">
        <w:rPr>
          <w:szCs w:val="28"/>
        </w:rPr>
        <w:t>.</w:t>
      </w:r>
    </w:p>
    <w:p w:rsidR="00A569C0" w:rsidRPr="00121431" w:rsidRDefault="00A569C0" w:rsidP="00A569C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73</w:t>
      </w:r>
      <w:r w:rsidRPr="00D40739">
        <w:rPr>
          <w:szCs w:val="28"/>
        </w:rPr>
        <w:t xml:space="preserve">. </w:t>
      </w:r>
      <w:r w:rsidRPr="00121431">
        <w:rPr>
          <w:szCs w:val="28"/>
        </w:rPr>
        <w:t>При рассмотрении обращения департаментом или должностным лицом департамента</w:t>
      </w:r>
      <w:r>
        <w:rPr>
          <w:szCs w:val="28"/>
        </w:rPr>
        <w:t>,</w:t>
      </w:r>
      <w:r w:rsidRPr="00121431">
        <w:rPr>
          <w:szCs w:val="28"/>
        </w:rPr>
        <w:t xml:space="preserve"> гражданин имеет право:</w:t>
      </w:r>
    </w:p>
    <w:p w:rsidR="00A569C0" w:rsidRPr="00121431" w:rsidRDefault="00A569C0" w:rsidP="00A569C0">
      <w:pPr>
        <w:pStyle w:val="ConsPlusNormal"/>
        <w:ind w:firstLine="540"/>
        <w:jc w:val="both"/>
        <w:rPr>
          <w:szCs w:val="28"/>
        </w:rPr>
      </w:pPr>
      <w:r w:rsidRPr="00121431">
        <w:rPr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569C0" w:rsidRDefault="00A569C0" w:rsidP="00A569C0">
      <w:pPr>
        <w:pStyle w:val="ConsPlusNormal"/>
        <w:ind w:firstLine="540"/>
        <w:jc w:val="both"/>
        <w:rPr>
          <w:szCs w:val="28"/>
        </w:rPr>
      </w:pPr>
      <w:r w:rsidRPr="00121431">
        <w:rPr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121431">
          <w:rPr>
            <w:color w:val="0000FF"/>
            <w:szCs w:val="28"/>
          </w:rPr>
          <w:t>тайну</w:t>
        </w:r>
      </w:hyperlink>
      <w:r>
        <w:rPr>
          <w:szCs w:val="28"/>
        </w:rPr>
        <w:t>;</w:t>
      </w:r>
    </w:p>
    <w:p w:rsidR="00A569C0" w:rsidRPr="00E04D35" w:rsidRDefault="00A569C0" w:rsidP="00A569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D35"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5" w:history="1">
        <w:r w:rsidRPr="00E04D35">
          <w:rPr>
            <w:color w:val="0000FF"/>
            <w:sz w:val="28"/>
            <w:szCs w:val="28"/>
          </w:rPr>
          <w:t>статье 11</w:t>
        </w:r>
      </w:hyperlink>
      <w:r w:rsidRPr="00E04D35">
        <w:rPr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Федерации»,</w:t>
      </w:r>
      <w:r w:rsidRPr="00DC6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 случае, предусмотренном </w:t>
      </w:r>
      <w:hyperlink r:id="rId16" w:history="1">
        <w:r>
          <w:rPr>
            <w:color w:val="0000FF"/>
            <w:sz w:val="28"/>
            <w:szCs w:val="28"/>
          </w:rPr>
          <w:t>частью 5.1 статьи 11</w:t>
        </w:r>
      </w:hyperlink>
      <w:r>
        <w:rPr>
          <w:sz w:val="28"/>
          <w:szCs w:val="28"/>
        </w:rPr>
        <w:t xml:space="preserve">  Федерального закона </w:t>
      </w:r>
      <w:r w:rsidRPr="00E04D35"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на основании обращения с просьбой о его предоставлении,  </w:t>
      </w:r>
      <w:r w:rsidRPr="00E04D35">
        <w:rPr>
          <w:sz w:val="28"/>
          <w:szCs w:val="28"/>
        </w:rPr>
        <w:t xml:space="preserve">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569C0" w:rsidRPr="00E04D35" w:rsidRDefault="00A569C0" w:rsidP="00A569C0">
      <w:pPr>
        <w:pStyle w:val="ConsPlusNormal"/>
        <w:ind w:firstLine="540"/>
        <w:jc w:val="both"/>
        <w:rPr>
          <w:szCs w:val="28"/>
        </w:rPr>
      </w:pPr>
      <w:r w:rsidRPr="00E04D35">
        <w:rPr>
          <w:szCs w:val="28"/>
        </w:rPr>
        <w:t xml:space="preserve">4) обращаться с жалобой на принятое по обращению решение или на действие </w:t>
      </w:r>
      <w:r w:rsidRPr="00E04D35">
        <w:rPr>
          <w:szCs w:val="28"/>
        </w:rPr>
        <w:lastRenderedPageBreak/>
        <w:t xml:space="preserve">(бездействие) в связи с рассмотрением обращения в административном и (или) судебном порядке в соответствии с </w:t>
      </w:r>
      <w:hyperlink r:id="rId17" w:history="1">
        <w:r w:rsidRPr="00E04D35">
          <w:rPr>
            <w:color w:val="0000FF"/>
            <w:szCs w:val="28"/>
          </w:rPr>
          <w:t>законодательством</w:t>
        </w:r>
      </w:hyperlink>
      <w:r w:rsidRPr="00E04D35">
        <w:rPr>
          <w:szCs w:val="28"/>
        </w:rPr>
        <w:t xml:space="preserve"> Российской Федерации;</w:t>
      </w:r>
    </w:p>
    <w:p w:rsidR="00A569C0" w:rsidRPr="00E04D35" w:rsidRDefault="00A569C0" w:rsidP="00A569C0">
      <w:pPr>
        <w:pStyle w:val="ConsPlusNormal"/>
        <w:ind w:firstLine="540"/>
        <w:jc w:val="both"/>
        <w:rPr>
          <w:szCs w:val="28"/>
        </w:rPr>
      </w:pPr>
      <w:r w:rsidRPr="00E04D35">
        <w:rPr>
          <w:szCs w:val="28"/>
        </w:rPr>
        <w:t>5) обращаться с заявлением о прекращении рассмотрения обращения.</w:t>
      </w:r>
    </w:p>
    <w:p w:rsidR="00A569C0" w:rsidRPr="008E72A1" w:rsidRDefault="00A569C0" w:rsidP="00A569C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8E72A1">
        <w:rPr>
          <w:sz w:val="28"/>
          <w:szCs w:val="28"/>
        </w:rPr>
        <w:t xml:space="preserve">Письменное обращение, поступившее в </w:t>
      </w:r>
      <w:r>
        <w:rPr>
          <w:sz w:val="28"/>
          <w:szCs w:val="28"/>
        </w:rPr>
        <w:t>департамент</w:t>
      </w:r>
      <w:r w:rsidRPr="008E72A1">
        <w:rPr>
          <w:sz w:val="28"/>
          <w:szCs w:val="28"/>
        </w:rPr>
        <w:t xml:space="preserve">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569C0" w:rsidRPr="008E72A1" w:rsidRDefault="00A569C0" w:rsidP="00A569C0">
      <w:pPr>
        <w:pStyle w:val="a6"/>
        <w:ind w:firstLine="708"/>
        <w:jc w:val="both"/>
        <w:rPr>
          <w:sz w:val="28"/>
          <w:szCs w:val="28"/>
        </w:rPr>
      </w:pPr>
      <w:bookmarkStart w:id="0" w:name="P2"/>
      <w:bookmarkEnd w:id="0"/>
      <w:r w:rsidRPr="008E72A1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r:id="rId18" w:history="1">
        <w:r w:rsidRPr="008E72A1">
          <w:rPr>
            <w:color w:val="0000FF"/>
            <w:sz w:val="28"/>
            <w:szCs w:val="28"/>
          </w:rPr>
          <w:t>статьи 10</w:t>
        </w:r>
      </w:hyperlink>
      <w:r w:rsidRPr="008E72A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E04D35"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8E72A1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департамента</w:t>
      </w:r>
      <w:r w:rsidRPr="008E72A1">
        <w:rPr>
          <w:sz w:val="28"/>
          <w:szCs w:val="28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569C0" w:rsidRPr="00193873" w:rsidRDefault="00A569C0" w:rsidP="00A569C0">
      <w:pPr>
        <w:pStyle w:val="ConsPlusNormal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75. </w:t>
      </w:r>
      <w:r w:rsidRPr="00193873">
        <w:rPr>
          <w:color w:val="000000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color w:val="000000"/>
          <w:szCs w:val="28"/>
        </w:rPr>
        <w:t>департамент</w:t>
      </w:r>
      <w:r w:rsidRPr="00193873">
        <w:rPr>
          <w:color w:val="000000"/>
          <w:szCs w:val="28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</w:t>
      </w:r>
      <w:r>
        <w:rPr>
          <w:color w:val="000000"/>
          <w:szCs w:val="28"/>
        </w:rPr>
        <w:t>департамент</w:t>
      </w:r>
      <w:r w:rsidRPr="00193873">
        <w:rPr>
          <w:color w:val="000000"/>
          <w:szCs w:val="28"/>
        </w:rPr>
        <w:t xml:space="preserve"> или должностному лицу в письменной форме. Кроме того, на поступившее в </w:t>
      </w:r>
      <w:r>
        <w:rPr>
          <w:color w:val="000000"/>
          <w:szCs w:val="28"/>
        </w:rPr>
        <w:t>департамент</w:t>
      </w:r>
      <w:r w:rsidRPr="00193873">
        <w:rPr>
          <w:color w:val="000000"/>
          <w:szCs w:val="28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>
        <w:rPr>
          <w:color w:val="000000"/>
          <w:szCs w:val="28"/>
        </w:rPr>
        <w:t xml:space="preserve"> </w:t>
      </w:r>
      <w:r w:rsidRPr="00E04D35">
        <w:rPr>
          <w:szCs w:val="28"/>
        </w:rPr>
        <w:t>02.05.2006 № 59-ФЗ «О порядке рассмотрения обращений граждан Российской Федерации»</w:t>
      </w:r>
      <w:r w:rsidRPr="00193873">
        <w:rPr>
          <w:color w:val="000000"/>
          <w:szCs w:val="28"/>
        </w:rPr>
        <w:t xml:space="preserve"> на официальном сайте </w:t>
      </w:r>
      <w:r>
        <w:rPr>
          <w:color w:val="000000"/>
          <w:szCs w:val="28"/>
        </w:rPr>
        <w:t>департамента</w:t>
      </w:r>
      <w:r w:rsidRPr="00193873">
        <w:rPr>
          <w:color w:val="000000"/>
          <w:szCs w:val="28"/>
        </w:rPr>
        <w:t xml:space="preserve"> в информационно-телекоммуникационной сети </w:t>
      </w:r>
      <w:r>
        <w:rPr>
          <w:color w:val="000000"/>
          <w:szCs w:val="28"/>
        </w:rPr>
        <w:t>«</w:t>
      </w:r>
      <w:r w:rsidRPr="00193873">
        <w:rPr>
          <w:color w:val="000000"/>
          <w:szCs w:val="28"/>
        </w:rPr>
        <w:t>Интернет</w:t>
      </w:r>
      <w:r>
        <w:rPr>
          <w:color w:val="000000"/>
          <w:szCs w:val="28"/>
        </w:rPr>
        <w:t>»</w:t>
      </w:r>
      <w:r w:rsidRPr="00193873">
        <w:rPr>
          <w:color w:val="000000"/>
          <w:szCs w:val="28"/>
        </w:rPr>
        <w:t>.</w:t>
      </w:r>
    </w:p>
    <w:p w:rsidR="00A569C0" w:rsidRPr="003333DA" w:rsidRDefault="00A569C0" w:rsidP="00990C97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76</w:t>
      </w:r>
      <w:r w:rsidRPr="00D40739">
        <w:rPr>
          <w:szCs w:val="28"/>
        </w:rPr>
        <w:t xml:space="preserve">. </w:t>
      </w:r>
      <w:r w:rsidRPr="003333DA">
        <w:rPr>
          <w:szCs w:val="28"/>
        </w:rPr>
        <w:t>В досудебном (внесудебном) порядке обращение может быть адресовано следующим органам государственной власти и должностным лицам:</w:t>
      </w:r>
    </w:p>
    <w:p w:rsidR="00A569C0" w:rsidRPr="003333DA" w:rsidRDefault="00A569C0" w:rsidP="00A56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3DA">
        <w:rPr>
          <w:sz w:val="28"/>
          <w:szCs w:val="28"/>
        </w:rPr>
        <w:t>-  руководителю департамента;</w:t>
      </w:r>
    </w:p>
    <w:p w:rsidR="00A569C0" w:rsidRPr="003333DA" w:rsidRDefault="00A569C0" w:rsidP="00A569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3DA">
        <w:rPr>
          <w:sz w:val="28"/>
          <w:szCs w:val="28"/>
        </w:rPr>
        <w:t>- в правительство Воронежской области</w:t>
      </w:r>
      <w:r>
        <w:rPr>
          <w:sz w:val="28"/>
          <w:szCs w:val="28"/>
        </w:rPr>
        <w:t>.</w:t>
      </w:r>
      <w:r w:rsidRPr="003333DA">
        <w:rPr>
          <w:sz w:val="28"/>
          <w:szCs w:val="28"/>
        </w:rPr>
        <w:t xml:space="preserve"> </w:t>
      </w:r>
    </w:p>
    <w:p w:rsidR="00A569C0" w:rsidRDefault="00A569C0" w:rsidP="00990C97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77</w:t>
      </w:r>
      <w:r w:rsidRPr="00D40739">
        <w:rPr>
          <w:szCs w:val="28"/>
        </w:rPr>
        <w:t xml:space="preserve">. </w:t>
      </w:r>
      <w:r w:rsidRPr="00D03506">
        <w:rPr>
          <w:szCs w:val="28"/>
        </w:rPr>
        <w:t xml:space="preserve">Заинтересованные лица </w:t>
      </w:r>
      <w:r>
        <w:rPr>
          <w:szCs w:val="28"/>
        </w:rPr>
        <w:t>вправе обжаловать решение по обращению в судебном порядке в соответствии с действующим законодательством.».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в информационной системе «Портал Воронежской области в сети Интернет» и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453C6F">
        <w:rPr>
          <w:bCs/>
          <w:sz w:val="28"/>
          <w:szCs w:val="28"/>
        </w:rPr>
        <w:t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453C6F">
        <w:rPr>
          <w:bCs/>
          <w:szCs w:val="28"/>
        </w:rPr>
        <w:t xml:space="preserve">Контроль за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Pr="00C157F7" w:rsidRDefault="00FF7E30" w:rsidP="00FF7E30">
      <w:pPr>
        <w:pStyle w:val="ConsPlusNormal"/>
        <w:ind w:firstLine="540"/>
        <w:jc w:val="both"/>
        <w:rPr>
          <w:szCs w:val="28"/>
        </w:rPr>
      </w:pPr>
    </w:p>
    <w:p w:rsidR="00FF7E30" w:rsidRDefault="00FF7E30" w:rsidP="00FF7E3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05227" w:rsidRDefault="00205227" w:rsidP="0020522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Временно исполняющий обязанности</w:t>
      </w:r>
    </w:p>
    <w:p w:rsidR="00205227" w:rsidRDefault="00205227" w:rsidP="00344180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руководителя департамента                                                                       </w:t>
      </w:r>
      <w:r w:rsidR="00344180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С.В. Юсупов</w:t>
      </w:r>
      <w:bookmarkStart w:id="1" w:name="_GoBack"/>
      <w:bookmarkEnd w:id="1"/>
    </w:p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596C04" w:rsidRDefault="00596C04"/>
    <w:p w:rsidR="00BC1D63" w:rsidRDefault="00BC1D63"/>
    <w:p w:rsidR="00BC1D63" w:rsidRDefault="00BC1D63"/>
    <w:p w:rsidR="00BC1D63" w:rsidRDefault="00BC1D63"/>
    <w:p w:rsidR="00BC1D63" w:rsidRDefault="00BC1D63"/>
    <w:p w:rsidR="00336882" w:rsidRPr="007A78DD" w:rsidRDefault="00336882" w:rsidP="007A78DD">
      <w:pPr>
        <w:jc w:val="right"/>
      </w:pPr>
    </w:p>
    <w:sectPr w:rsidR="00336882" w:rsidRPr="007A78DD" w:rsidSect="004F3CB3">
      <w:head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79E" w:rsidRDefault="0081379E" w:rsidP="003D7697">
      <w:r>
        <w:separator/>
      </w:r>
    </w:p>
  </w:endnote>
  <w:endnote w:type="continuationSeparator" w:id="0">
    <w:p w:rsidR="0081379E" w:rsidRDefault="0081379E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79E" w:rsidRDefault="0081379E" w:rsidP="003D7697">
      <w:r>
        <w:separator/>
      </w:r>
    </w:p>
  </w:footnote>
  <w:footnote w:type="continuationSeparator" w:id="0">
    <w:p w:rsidR="0081379E" w:rsidRDefault="0081379E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790"/>
      <w:docPartObj>
        <w:docPartGallery w:val="Page Numbers (Top of Page)"/>
        <w:docPartUnique/>
      </w:docPartObj>
    </w:sdtPr>
    <w:sdtContent>
      <w:p w:rsidR="00F47834" w:rsidRDefault="00E51137">
        <w:pPr>
          <w:pStyle w:val="a8"/>
          <w:jc w:val="center"/>
        </w:pPr>
        <w:r>
          <w:fldChar w:fldCharType="begin"/>
        </w:r>
        <w:r w:rsidR="00F47834">
          <w:instrText>PAGE   \* MERGEFORMAT</w:instrText>
        </w:r>
        <w:r>
          <w:fldChar w:fldCharType="separate"/>
        </w:r>
        <w:r w:rsidR="00F76E39">
          <w:rPr>
            <w:noProof/>
          </w:rPr>
          <w:t>1</w:t>
        </w:r>
        <w:r>
          <w:fldChar w:fldCharType="end"/>
        </w:r>
      </w:p>
    </w:sdtContent>
  </w:sdt>
  <w:p w:rsidR="00F47834" w:rsidRDefault="00F478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0A0"/>
    <w:rsid w:val="000161AE"/>
    <w:rsid w:val="00057D11"/>
    <w:rsid w:val="000866A5"/>
    <w:rsid w:val="00090B87"/>
    <w:rsid w:val="000B0471"/>
    <w:rsid w:val="000C7497"/>
    <w:rsid w:val="000D2819"/>
    <w:rsid w:val="000E2A6B"/>
    <w:rsid w:val="001340A0"/>
    <w:rsid w:val="00144F28"/>
    <w:rsid w:val="0019250B"/>
    <w:rsid w:val="001A0F25"/>
    <w:rsid w:val="001D73AB"/>
    <w:rsid w:val="001F7E1B"/>
    <w:rsid w:val="0020121D"/>
    <w:rsid w:val="00205227"/>
    <w:rsid w:val="002412F7"/>
    <w:rsid w:val="002540FD"/>
    <w:rsid w:val="002563AA"/>
    <w:rsid w:val="00257889"/>
    <w:rsid w:val="0027432C"/>
    <w:rsid w:val="00294B84"/>
    <w:rsid w:val="002C17A0"/>
    <w:rsid w:val="00336882"/>
    <w:rsid w:val="003418D7"/>
    <w:rsid w:val="00344180"/>
    <w:rsid w:val="00371EDC"/>
    <w:rsid w:val="00374701"/>
    <w:rsid w:val="003965CD"/>
    <w:rsid w:val="003D5E76"/>
    <w:rsid w:val="003D7697"/>
    <w:rsid w:val="004032EF"/>
    <w:rsid w:val="004416F2"/>
    <w:rsid w:val="0045026B"/>
    <w:rsid w:val="00470D2A"/>
    <w:rsid w:val="0048369C"/>
    <w:rsid w:val="004C5757"/>
    <w:rsid w:val="004F3385"/>
    <w:rsid w:val="004F3CB3"/>
    <w:rsid w:val="004F553D"/>
    <w:rsid w:val="005019B6"/>
    <w:rsid w:val="005064A0"/>
    <w:rsid w:val="00530C1F"/>
    <w:rsid w:val="00547D5D"/>
    <w:rsid w:val="00560D46"/>
    <w:rsid w:val="005661F0"/>
    <w:rsid w:val="00596C04"/>
    <w:rsid w:val="005A5227"/>
    <w:rsid w:val="005B5774"/>
    <w:rsid w:val="005D121B"/>
    <w:rsid w:val="00600A78"/>
    <w:rsid w:val="006236BA"/>
    <w:rsid w:val="00655D37"/>
    <w:rsid w:val="0068681C"/>
    <w:rsid w:val="006D6EB2"/>
    <w:rsid w:val="006E2784"/>
    <w:rsid w:val="006F1D5F"/>
    <w:rsid w:val="0074588C"/>
    <w:rsid w:val="00770DA5"/>
    <w:rsid w:val="00791DD4"/>
    <w:rsid w:val="00795065"/>
    <w:rsid w:val="007A78DD"/>
    <w:rsid w:val="007E7B89"/>
    <w:rsid w:val="007F4C1D"/>
    <w:rsid w:val="00804A1A"/>
    <w:rsid w:val="0081379E"/>
    <w:rsid w:val="00820D30"/>
    <w:rsid w:val="008513F8"/>
    <w:rsid w:val="00883CE1"/>
    <w:rsid w:val="00895C6C"/>
    <w:rsid w:val="008B0BC7"/>
    <w:rsid w:val="009154C0"/>
    <w:rsid w:val="0093296C"/>
    <w:rsid w:val="00950720"/>
    <w:rsid w:val="00967032"/>
    <w:rsid w:val="00986B94"/>
    <w:rsid w:val="00990C97"/>
    <w:rsid w:val="00991BDF"/>
    <w:rsid w:val="009D62AF"/>
    <w:rsid w:val="00A05AAF"/>
    <w:rsid w:val="00A07923"/>
    <w:rsid w:val="00A1108E"/>
    <w:rsid w:val="00A42609"/>
    <w:rsid w:val="00A54063"/>
    <w:rsid w:val="00A569C0"/>
    <w:rsid w:val="00A60B67"/>
    <w:rsid w:val="00A828E0"/>
    <w:rsid w:val="00AC74A9"/>
    <w:rsid w:val="00AD14E3"/>
    <w:rsid w:val="00AD6EA0"/>
    <w:rsid w:val="00B0707D"/>
    <w:rsid w:val="00B367D2"/>
    <w:rsid w:val="00B53537"/>
    <w:rsid w:val="00B66D71"/>
    <w:rsid w:val="00B73DC2"/>
    <w:rsid w:val="00B82F27"/>
    <w:rsid w:val="00B86436"/>
    <w:rsid w:val="00BC1D63"/>
    <w:rsid w:val="00BD3B27"/>
    <w:rsid w:val="00BE2420"/>
    <w:rsid w:val="00C30004"/>
    <w:rsid w:val="00C43CC5"/>
    <w:rsid w:val="00C77EE1"/>
    <w:rsid w:val="00C97B60"/>
    <w:rsid w:val="00CC250F"/>
    <w:rsid w:val="00CC375F"/>
    <w:rsid w:val="00CC62B5"/>
    <w:rsid w:val="00D277EE"/>
    <w:rsid w:val="00D67330"/>
    <w:rsid w:val="00DC005C"/>
    <w:rsid w:val="00DE58F9"/>
    <w:rsid w:val="00DF7E85"/>
    <w:rsid w:val="00E4790A"/>
    <w:rsid w:val="00E47E05"/>
    <w:rsid w:val="00E51137"/>
    <w:rsid w:val="00EA1FB6"/>
    <w:rsid w:val="00EC5014"/>
    <w:rsid w:val="00F47834"/>
    <w:rsid w:val="00F60628"/>
    <w:rsid w:val="00F76E39"/>
    <w:rsid w:val="00F8285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14AC0E82E5AEE113AFB40280A1A0C3C5D5A0DC5E5AB6387C53530D2v5E2O" TargetMode="External"/><Relationship Id="rId18" Type="http://schemas.openxmlformats.org/officeDocument/2006/relationships/hyperlink" Target="consultantplus://offline/ref=84C7F3652971ADD53D3DD6AA4425DB5B19898FE3BEB03E5A5459227BD786210F5C596D0724C5D5AFZECC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E2DA6D3BC1BA78F360913665C816A778EF93A3519B0F2E4E734099D12557BEF185C84EE0346EC10F2w3N" TargetMode="External"/><Relationship Id="rId17" Type="http://schemas.openxmlformats.org/officeDocument/2006/relationships/hyperlink" Target="consultantplus://offline/ref=C93E93C8B6A9C2CF9BFE56324229D007719E623CE03F671B9268837160070AB77340EBB8853E26AFO5z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2D2EE30E5549588A74EBD71E8BF8E11C283F05A983889EBE58EFF1DF22EA4E5369C461tEx0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8463D89B7642529FC73997E3C3756CEE7B8CF325C6512ED91DC4F7CFBBB3F7E4A73E1E9A8863FAx9B3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3E93C8B6A9C2CF9BFE56324229D00772976D3CE033671B9268837160070AB77340EBB8853F22A8O5z9G" TargetMode="External"/><Relationship Id="rId10" Type="http://schemas.openxmlformats.org/officeDocument/2006/relationships/hyperlink" Target="consultantplus://offline/ref=2B0509EE60E0E99BAAA7CF52E83085741308BF3E25C7158700E4A64C224149FF3118A1912BA304F56F8476i0X6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509EE60E0E99BAAA7CF52E83085741308BF3E25C7168A04E4A64C224149FF3118A1912BA304F56D847Di0X6G" TargetMode="External"/><Relationship Id="rId14" Type="http://schemas.openxmlformats.org/officeDocument/2006/relationships/hyperlink" Target="consultantplus://offline/ref=84BE609386A67F8BEACCA462D0178AC48007D35EFC236CBF26396720h2J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Косякина</dc:creator>
  <cp:lastModifiedBy>RusskihES</cp:lastModifiedBy>
  <cp:revision>2</cp:revision>
  <cp:lastPrinted>2018-01-10T06:18:00Z</cp:lastPrinted>
  <dcterms:created xsi:type="dcterms:W3CDTF">2018-01-29T08:40:00Z</dcterms:created>
  <dcterms:modified xsi:type="dcterms:W3CDTF">2018-01-29T08:40:00Z</dcterms:modified>
</cp:coreProperties>
</file>